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10A" w:rsidRPr="005D2124" w:rsidRDefault="006C382B">
      <w:pPr>
        <w:spacing w:after="0"/>
        <w:rPr>
          <w:rFonts w:ascii="Arial Narrow" w:hAnsi="Arial Narrow" w:cs="Arial"/>
          <w:color w:val="FF0000"/>
        </w:rPr>
      </w:pPr>
      <w:r w:rsidRPr="005D2124">
        <w:rPr>
          <w:rFonts w:ascii="Arial Narrow" w:hAnsi="Arial Narrow" w:cs="Arial"/>
          <w:noProof/>
          <w:color w:val="FF0000"/>
        </w:rPr>
        <mc:AlternateContent>
          <mc:Choice Requires="wps">
            <w:drawing>
              <wp:anchor distT="0" distB="0" distL="114300" distR="114300" simplePos="0" relativeHeight="251658240" behindDoc="0" locked="0" layoutInCell="1" allowOverlap="1">
                <wp:simplePos x="0" y="0"/>
                <wp:positionH relativeFrom="column">
                  <wp:posOffset>-43815</wp:posOffset>
                </wp:positionH>
                <wp:positionV relativeFrom="paragraph">
                  <wp:posOffset>5715</wp:posOffset>
                </wp:positionV>
                <wp:extent cx="5456555" cy="441960"/>
                <wp:effectExtent l="6350" t="6350" r="23495" b="46990"/>
                <wp:wrapNone/>
                <wp:docPr id="2" name="AutoShape 2"/>
                <wp:cNvGraphicFramePr/>
                <a:graphic xmlns:a="http://schemas.openxmlformats.org/drawingml/2006/main">
                  <a:graphicData uri="http://schemas.microsoft.com/office/word/2010/wordprocessingShape">
                    <wps:wsp>
                      <wps:cNvSpPr/>
                      <wps:spPr>
                        <a:xfrm>
                          <a:off x="0" y="0"/>
                          <a:ext cx="5456555" cy="441960"/>
                        </a:xfrm>
                        <a:prstGeom prst="roundRect">
                          <a:avLst>
                            <a:gd name="adj" fmla="val 16667"/>
                          </a:avLst>
                        </a:prstGeom>
                        <a:gradFill rotWithShape="0">
                          <a:gsLst>
                            <a:gs pos="0">
                              <a:srgbClr val="FFFFFF"/>
                            </a:gs>
                            <a:gs pos="100000">
                              <a:srgbClr val="999999"/>
                            </a:gs>
                          </a:gsLst>
                          <a:lin ang="5400000" scaled="1"/>
                          <a:tileRect/>
                        </a:gradFill>
                        <a:ln w="12700" cap="flat" cmpd="sng">
                          <a:solidFill>
                            <a:schemeClr val="dk1">
                              <a:lumMod val="60000"/>
                              <a:lumOff val="40000"/>
                            </a:schemeClr>
                          </a:solidFill>
                          <a:prstDash val="solid"/>
                          <a:headEnd type="none" w="med" len="med"/>
                          <a:tailEnd type="none" w="med" len="med"/>
                        </a:ln>
                        <a:effectLst>
                          <a:outerShdw dist="28398" dir="3806096" algn="ctr" rotWithShape="0">
                            <a:schemeClr val="lt1">
                              <a:lumMod val="50000"/>
                              <a:alpha val="50000"/>
                            </a:schemeClr>
                          </a:outerShdw>
                        </a:effectLst>
                      </wps:spPr>
                      <wps:txbx>
                        <w:txbxContent>
                          <w:p w:rsidR="001E4DEC" w:rsidRDefault="001E4DEC">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rsidR="001E4DEC" w:rsidRDefault="001E4DEC">
                            <w:pPr>
                              <w:jc w:val="center"/>
                              <w:rPr>
                                <w:rFonts w:ascii="Bernard MT Condensed" w:hAnsi="Bernard MT Condensed" w:cs="Arial"/>
                                <w:sz w:val="28"/>
                                <w:szCs w:val="28"/>
                                <w:lang w:val="id-ID"/>
                              </w:rPr>
                            </w:pPr>
                          </w:p>
                          <w:p w:rsidR="001E4DEC" w:rsidRDefault="001E4DEC">
                            <w:pPr>
                              <w:jc w:val="center"/>
                              <w:rPr>
                                <w:rFonts w:ascii="Bernard MT Condensed" w:hAnsi="Bernard MT Condensed"/>
                                <w:sz w:val="52"/>
                                <w:szCs w:val="52"/>
                              </w:rPr>
                            </w:pPr>
                          </w:p>
                        </w:txbxContent>
                      </wps:txbx>
                      <wps:bodyPr upright="1"/>
                    </wps:wsp>
                  </a:graphicData>
                </a:graphic>
              </wp:anchor>
            </w:drawing>
          </mc:Choice>
          <mc:Fallback>
            <w:pict>
              <v:roundrect id="AutoShape 2" o:spid="_x0000_s1026" style="position:absolute;margin-left:-3.45pt;margin-top:.45pt;width:429.65pt;height:34.8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" strokecolor="#666 [1936]" strokeweight="1pt">
                <v:fill color2="#999" focus="100%" type="gradient"/>
                <v:shadow on="t" color="#7f7f7f [1601]" opacity=".5" offset="1pt"/>
                <v:textbox>
                  <w:txbxContent>
                    <w:p w:rsidR="001E4DEC" w:rsidRDefault="001E4DEC">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rsidR="001E4DEC" w:rsidRDefault="001E4DEC">
                      <w:pPr>
                        <w:jc w:val="center"/>
                        <w:rPr>
                          <w:rFonts w:ascii="Bernard MT Condensed" w:hAnsi="Bernard MT Condensed" w:cs="Arial"/>
                          <w:sz w:val="28"/>
                          <w:szCs w:val="28"/>
                          <w:lang w:val="id-ID"/>
                        </w:rPr>
                      </w:pPr>
                    </w:p>
                    <w:p w:rsidR="001E4DEC" w:rsidRDefault="001E4DEC">
                      <w:pPr>
                        <w:jc w:val="center"/>
                        <w:rPr>
                          <w:rFonts w:ascii="Bernard MT Condensed" w:hAnsi="Bernard MT Condensed"/>
                          <w:sz w:val="52"/>
                          <w:szCs w:val="52"/>
                        </w:rPr>
                      </w:pPr>
                    </w:p>
                  </w:txbxContent>
                </v:textbox>
              </v:roundrect>
            </w:pict>
          </mc:Fallback>
        </mc:AlternateContent>
      </w:r>
    </w:p>
    <w:p w:rsidR="008B010A" w:rsidRPr="005D2124" w:rsidRDefault="008B010A">
      <w:pPr>
        <w:spacing w:after="0"/>
        <w:rPr>
          <w:rFonts w:ascii="Arial Narrow" w:hAnsi="Arial Narrow" w:cs="Arial"/>
          <w:color w:val="FF0000"/>
        </w:rPr>
      </w:pPr>
    </w:p>
    <w:p w:rsidR="008B010A" w:rsidRPr="005D2124" w:rsidRDefault="008B010A">
      <w:pPr>
        <w:spacing w:after="0"/>
        <w:rPr>
          <w:rFonts w:ascii="Arial Narrow" w:hAnsi="Arial Narrow" w:cs="Arial"/>
          <w:color w:val="FF0000"/>
        </w:rPr>
      </w:pPr>
    </w:p>
    <w:p w:rsidR="008B010A" w:rsidRPr="005D2124" w:rsidRDefault="008B010A">
      <w:pPr>
        <w:spacing w:after="0"/>
        <w:rPr>
          <w:rFonts w:ascii="Arial Narrow" w:hAnsi="Arial Narrow" w:cs="Arial"/>
          <w:color w:val="FF0000"/>
          <w:lang w:val="id-ID"/>
        </w:rPr>
      </w:pPr>
    </w:p>
    <w:tbl>
      <w:tblPr>
        <w:tblStyle w:val="TableGrid"/>
        <w:tblW w:w="83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357"/>
        <w:gridCol w:w="250"/>
        <w:gridCol w:w="5355"/>
      </w:tblGrid>
      <w:tr w:rsidR="005D2124" w:rsidRPr="005D2124">
        <w:tc>
          <w:tcPr>
            <w:tcW w:w="422"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1.</w:t>
            </w:r>
          </w:p>
        </w:tc>
        <w:tc>
          <w:tcPr>
            <w:tcW w:w="2357" w:type="dxa"/>
          </w:tcPr>
          <w:p w:rsidR="008B010A" w:rsidRPr="002C79E4" w:rsidRDefault="005B1B8F">
            <w:pPr>
              <w:rPr>
                <w:rFonts w:ascii="Arial Narrow" w:hAnsi="Arial Narrow" w:cs="Arial"/>
                <w:sz w:val="24"/>
                <w:szCs w:val="24"/>
              </w:rPr>
            </w:pPr>
            <w:r w:rsidRPr="002C79E4">
              <w:rPr>
                <w:rFonts w:ascii="Arial Narrow" w:hAnsi="Arial Narrow" w:cs="Arial"/>
                <w:sz w:val="24"/>
                <w:szCs w:val="24"/>
              </w:rPr>
              <w:t>NAMA JABATAN</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00FEE" w:rsidRDefault="00200FEE" w:rsidP="00CD0CAD">
            <w:pPr>
              <w:jc w:val="both"/>
              <w:rPr>
                <w:rFonts w:ascii="Arial Narrow" w:hAnsi="Arial Narrow" w:cs="Arial"/>
                <w:b/>
                <w:sz w:val="24"/>
                <w:szCs w:val="24"/>
              </w:rPr>
            </w:pPr>
            <w:r>
              <w:rPr>
                <w:rFonts w:ascii="Arial Narrow" w:hAnsi="Arial Narrow" w:cs="Arial"/>
                <w:b/>
                <w:sz w:val="24"/>
                <w:szCs w:val="24"/>
              </w:rPr>
              <w:t>Kepala Bidang Perencanaan dan Pengembangan Potensi Pendapatan Daerah</w:t>
            </w:r>
          </w:p>
        </w:tc>
      </w:tr>
      <w:tr w:rsidR="005D2124" w:rsidRPr="005D2124">
        <w:tc>
          <w:tcPr>
            <w:tcW w:w="422"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2.</w:t>
            </w:r>
          </w:p>
        </w:tc>
        <w:tc>
          <w:tcPr>
            <w:tcW w:w="2357" w:type="dxa"/>
          </w:tcPr>
          <w:p w:rsidR="008B010A" w:rsidRPr="002C79E4" w:rsidRDefault="005B1B8F">
            <w:pPr>
              <w:rPr>
                <w:rFonts w:ascii="Arial Narrow" w:hAnsi="Arial Narrow" w:cs="Arial"/>
                <w:sz w:val="24"/>
                <w:szCs w:val="24"/>
              </w:rPr>
            </w:pPr>
            <w:r w:rsidRPr="002C79E4">
              <w:rPr>
                <w:rFonts w:ascii="Arial Narrow" w:hAnsi="Arial Narrow" w:cs="Arial"/>
                <w:sz w:val="24"/>
                <w:szCs w:val="24"/>
              </w:rPr>
              <w:t>KODE JABATAN</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pPr>
              <w:jc w:val="both"/>
              <w:rPr>
                <w:rFonts w:ascii="Arial Narrow" w:hAnsi="Arial Narrow" w:cs="Arial"/>
                <w:sz w:val="24"/>
                <w:szCs w:val="24"/>
                <w:lang w:val="id-ID"/>
              </w:rPr>
            </w:pPr>
          </w:p>
        </w:tc>
      </w:tr>
      <w:tr w:rsidR="005D2124" w:rsidRPr="005D2124">
        <w:tc>
          <w:tcPr>
            <w:tcW w:w="422" w:type="dxa"/>
          </w:tcPr>
          <w:p w:rsidR="008B010A" w:rsidRPr="002C79E4" w:rsidRDefault="005B1B8F">
            <w:pPr>
              <w:jc w:val="center"/>
              <w:rPr>
                <w:rFonts w:ascii="Arial Narrow" w:hAnsi="Arial Narrow" w:cs="Arial"/>
                <w:sz w:val="24"/>
                <w:szCs w:val="24"/>
              </w:rPr>
            </w:pPr>
            <w:r w:rsidRPr="002C79E4">
              <w:rPr>
                <w:rFonts w:ascii="Arial Narrow" w:hAnsi="Arial Narrow" w:cs="Arial"/>
                <w:sz w:val="24"/>
                <w:szCs w:val="24"/>
              </w:rPr>
              <w:t>3.</w:t>
            </w:r>
          </w:p>
        </w:tc>
        <w:tc>
          <w:tcPr>
            <w:tcW w:w="2357" w:type="dxa"/>
          </w:tcPr>
          <w:p w:rsidR="008B010A" w:rsidRPr="002C79E4" w:rsidRDefault="005B1B8F">
            <w:pPr>
              <w:rPr>
                <w:rFonts w:ascii="Arial Narrow" w:hAnsi="Arial Narrow" w:cs="Arial"/>
                <w:sz w:val="24"/>
                <w:szCs w:val="24"/>
              </w:rPr>
            </w:pPr>
            <w:r w:rsidRPr="002C79E4">
              <w:rPr>
                <w:rFonts w:ascii="Arial Narrow" w:hAnsi="Arial Narrow" w:cs="Arial"/>
                <w:sz w:val="24"/>
                <w:szCs w:val="24"/>
              </w:rPr>
              <w:t>UNIT KERJA</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pPr>
              <w:jc w:val="both"/>
              <w:rPr>
                <w:rFonts w:ascii="Arial Narrow" w:hAnsi="Arial Narrow" w:cs="Arial"/>
                <w:sz w:val="24"/>
                <w:szCs w:val="24"/>
              </w:rPr>
            </w:pPr>
          </w:p>
        </w:tc>
      </w:tr>
      <w:tr w:rsidR="005D2124" w:rsidRPr="005D2124">
        <w:tc>
          <w:tcPr>
            <w:tcW w:w="422" w:type="dxa"/>
          </w:tcPr>
          <w:p w:rsidR="008B010A" w:rsidRPr="002C79E4" w:rsidRDefault="008B010A">
            <w:pPr>
              <w:jc w:val="center"/>
              <w:rPr>
                <w:rFonts w:ascii="Arial Narrow" w:hAnsi="Arial Narrow" w:cs="Arial"/>
                <w:sz w:val="24"/>
                <w:szCs w:val="24"/>
              </w:rPr>
            </w:pPr>
          </w:p>
        </w:tc>
        <w:tc>
          <w:tcPr>
            <w:tcW w:w="2357" w:type="dxa"/>
          </w:tcPr>
          <w:p w:rsidR="008B010A" w:rsidRPr="002C79E4" w:rsidRDefault="005B1B8F" w:rsidP="00023E2A">
            <w:pPr>
              <w:rPr>
                <w:rFonts w:ascii="Arial Narrow" w:hAnsi="Arial Narrow" w:cs="Arial"/>
                <w:sz w:val="24"/>
                <w:szCs w:val="24"/>
                <w:lang w:val="en-ID"/>
              </w:rPr>
            </w:pPr>
            <w:r w:rsidRPr="002C79E4">
              <w:rPr>
                <w:rFonts w:ascii="Arial Narrow" w:hAnsi="Arial Narrow" w:cs="Arial"/>
                <w:sz w:val="24"/>
                <w:szCs w:val="24"/>
                <w:lang w:val="en-ID"/>
              </w:rPr>
              <w:t>JPT Utama</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pPr>
              <w:jc w:val="both"/>
              <w:rPr>
                <w:rFonts w:ascii="Arial Narrow" w:hAnsi="Arial Narrow" w:cs="Arial"/>
                <w:sz w:val="24"/>
                <w:szCs w:val="24"/>
              </w:rPr>
            </w:pPr>
          </w:p>
        </w:tc>
      </w:tr>
      <w:tr w:rsidR="005D2124" w:rsidRPr="005D2124">
        <w:tc>
          <w:tcPr>
            <w:tcW w:w="422" w:type="dxa"/>
          </w:tcPr>
          <w:p w:rsidR="008B010A" w:rsidRPr="005D2124" w:rsidRDefault="008B010A">
            <w:pPr>
              <w:jc w:val="center"/>
              <w:rPr>
                <w:rFonts w:ascii="Arial Narrow" w:hAnsi="Arial Narrow" w:cs="Arial"/>
                <w:color w:val="FF0000"/>
                <w:sz w:val="24"/>
                <w:szCs w:val="24"/>
              </w:rPr>
            </w:pPr>
          </w:p>
        </w:tc>
        <w:tc>
          <w:tcPr>
            <w:tcW w:w="2357" w:type="dxa"/>
          </w:tcPr>
          <w:p w:rsidR="008B010A" w:rsidRPr="002C79E4" w:rsidRDefault="005B1B8F">
            <w:pPr>
              <w:rPr>
                <w:rFonts w:ascii="Arial Narrow" w:hAnsi="Arial Narrow" w:cs="Arial"/>
                <w:sz w:val="24"/>
                <w:szCs w:val="24"/>
                <w:lang w:val="en-ID"/>
              </w:rPr>
            </w:pPr>
            <w:r w:rsidRPr="002C79E4">
              <w:rPr>
                <w:rFonts w:ascii="Arial Narrow" w:hAnsi="Arial Narrow" w:cs="Arial"/>
                <w:sz w:val="24"/>
                <w:szCs w:val="24"/>
                <w:lang w:val="en-ID"/>
              </w:rPr>
              <w:t>JPT Madya</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rsidP="006C382B">
            <w:pPr>
              <w:jc w:val="both"/>
              <w:rPr>
                <w:rFonts w:ascii="Arial Narrow" w:hAnsi="Arial Narrow" w:cs="Arial"/>
                <w:sz w:val="24"/>
                <w:szCs w:val="24"/>
                <w:lang w:val="id-ID"/>
              </w:rPr>
            </w:pPr>
          </w:p>
        </w:tc>
      </w:tr>
      <w:tr w:rsidR="005B1B8F" w:rsidRPr="005D2124" w:rsidTr="005B1B8F">
        <w:trPr>
          <w:trHeight w:val="1422"/>
        </w:trPr>
        <w:tc>
          <w:tcPr>
            <w:tcW w:w="422" w:type="dxa"/>
          </w:tcPr>
          <w:p w:rsidR="008B010A" w:rsidRPr="005D2124" w:rsidRDefault="008B010A">
            <w:pPr>
              <w:jc w:val="center"/>
              <w:rPr>
                <w:rFonts w:ascii="Arial Narrow" w:hAnsi="Arial Narrow" w:cs="Arial"/>
                <w:color w:val="FF0000"/>
                <w:sz w:val="24"/>
                <w:szCs w:val="24"/>
              </w:rPr>
            </w:pPr>
          </w:p>
        </w:tc>
        <w:tc>
          <w:tcPr>
            <w:tcW w:w="2357" w:type="dxa"/>
          </w:tcPr>
          <w:p w:rsidR="00233B2A" w:rsidRPr="002C79E4" w:rsidRDefault="005B1B8F" w:rsidP="00C73A83">
            <w:pPr>
              <w:rPr>
                <w:rFonts w:ascii="Arial Narrow" w:hAnsi="Arial Narrow" w:cs="Arial"/>
                <w:sz w:val="24"/>
                <w:szCs w:val="24"/>
                <w:lang w:val="en-ID"/>
              </w:rPr>
            </w:pPr>
            <w:r w:rsidRPr="002C79E4">
              <w:rPr>
                <w:rFonts w:ascii="Arial Narrow" w:hAnsi="Arial Narrow" w:cs="Arial"/>
                <w:sz w:val="24"/>
                <w:szCs w:val="24"/>
                <w:lang w:val="en-ID"/>
              </w:rPr>
              <w:t>JPT Pratama</w:t>
            </w:r>
          </w:p>
          <w:p w:rsidR="00A078B4" w:rsidRPr="002C79E4" w:rsidRDefault="005B1B8F" w:rsidP="00C73A83">
            <w:pPr>
              <w:rPr>
                <w:rFonts w:ascii="Arial Narrow" w:hAnsi="Arial Narrow" w:cs="Arial"/>
                <w:sz w:val="24"/>
                <w:szCs w:val="24"/>
              </w:rPr>
            </w:pPr>
            <w:r w:rsidRPr="002C79E4">
              <w:rPr>
                <w:rFonts w:ascii="Arial Narrow" w:hAnsi="Arial Narrow" w:cs="Arial"/>
                <w:sz w:val="24"/>
                <w:szCs w:val="24"/>
              </w:rPr>
              <w:t>Administrator</w:t>
            </w:r>
          </w:p>
          <w:p w:rsidR="005B1B8F" w:rsidRPr="002C79E4" w:rsidRDefault="005B1B8F" w:rsidP="00C73A83">
            <w:pPr>
              <w:rPr>
                <w:rFonts w:ascii="Arial Narrow" w:hAnsi="Arial Narrow" w:cs="Arial"/>
                <w:sz w:val="24"/>
                <w:szCs w:val="24"/>
              </w:rPr>
            </w:pPr>
            <w:r w:rsidRPr="002C79E4">
              <w:rPr>
                <w:rFonts w:ascii="Arial Narrow" w:hAnsi="Arial Narrow" w:cs="Arial"/>
                <w:sz w:val="24"/>
                <w:szCs w:val="24"/>
              </w:rPr>
              <w:t>Pengawas</w:t>
            </w:r>
          </w:p>
          <w:p w:rsidR="005B1B8F" w:rsidRPr="002C79E4" w:rsidRDefault="005B1B8F" w:rsidP="00C73A83">
            <w:pPr>
              <w:rPr>
                <w:rFonts w:ascii="Arial Narrow" w:hAnsi="Arial Narrow" w:cs="Arial"/>
                <w:sz w:val="24"/>
                <w:szCs w:val="24"/>
              </w:rPr>
            </w:pPr>
            <w:r w:rsidRPr="002C79E4">
              <w:rPr>
                <w:rFonts w:ascii="Arial Narrow" w:hAnsi="Arial Narrow" w:cs="Arial"/>
                <w:sz w:val="24"/>
                <w:szCs w:val="24"/>
              </w:rPr>
              <w:t>Pelaksana</w:t>
            </w:r>
          </w:p>
          <w:p w:rsidR="008B010A" w:rsidRPr="002C79E4" w:rsidRDefault="005B1B8F" w:rsidP="00C73A83">
            <w:pPr>
              <w:rPr>
                <w:rFonts w:ascii="Arial Narrow" w:hAnsi="Arial Narrow" w:cs="Arial"/>
                <w:sz w:val="4"/>
                <w:szCs w:val="24"/>
              </w:rPr>
            </w:pPr>
            <w:r w:rsidRPr="002C79E4">
              <w:rPr>
                <w:rFonts w:ascii="Arial Narrow" w:hAnsi="Arial Narrow" w:cs="Arial"/>
                <w:sz w:val="24"/>
                <w:szCs w:val="24"/>
              </w:rPr>
              <w:t>Jabatan Fungsional</w:t>
            </w:r>
            <w:r w:rsidR="006C382B" w:rsidRPr="002C79E4">
              <w:rPr>
                <w:rFonts w:ascii="Arial Narrow" w:hAnsi="Arial Narrow" w:cs="Arial"/>
                <w:sz w:val="24"/>
                <w:szCs w:val="24"/>
                <w:lang w:val="id-ID"/>
              </w:rPr>
              <w:tab/>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p w:rsidR="00233B2A" w:rsidRPr="002C79E4" w:rsidRDefault="00233B2A">
            <w:pPr>
              <w:jc w:val="center"/>
              <w:rPr>
                <w:rFonts w:ascii="Arial Narrow" w:hAnsi="Arial Narrow" w:cs="Arial"/>
                <w:sz w:val="24"/>
                <w:szCs w:val="24"/>
              </w:rPr>
            </w:pPr>
            <w:r w:rsidRPr="002C79E4">
              <w:rPr>
                <w:rFonts w:ascii="Arial Narrow" w:hAnsi="Arial Narrow" w:cs="Arial"/>
                <w:sz w:val="24"/>
                <w:szCs w:val="24"/>
              </w:rPr>
              <w:t>:</w:t>
            </w:r>
          </w:p>
          <w:p w:rsidR="00A078B4" w:rsidRPr="002C79E4" w:rsidRDefault="00A078B4">
            <w:pPr>
              <w:jc w:val="center"/>
              <w:rPr>
                <w:rFonts w:ascii="Arial Narrow" w:hAnsi="Arial Narrow" w:cs="Arial"/>
                <w:sz w:val="24"/>
                <w:szCs w:val="24"/>
              </w:rPr>
            </w:pPr>
            <w:r w:rsidRPr="002C79E4">
              <w:rPr>
                <w:rFonts w:ascii="Arial Narrow" w:hAnsi="Arial Narrow" w:cs="Arial"/>
                <w:sz w:val="24"/>
                <w:szCs w:val="24"/>
              </w:rPr>
              <w:t>:</w:t>
            </w:r>
          </w:p>
          <w:p w:rsidR="005B1B8F" w:rsidRPr="002C79E4" w:rsidRDefault="005B1B8F">
            <w:pPr>
              <w:jc w:val="center"/>
              <w:rPr>
                <w:rFonts w:ascii="Arial Narrow" w:hAnsi="Arial Narrow" w:cs="Arial"/>
                <w:sz w:val="24"/>
                <w:szCs w:val="24"/>
              </w:rPr>
            </w:pPr>
            <w:r w:rsidRPr="002C79E4">
              <w:rPr>
                <w:rFonts w:ascii="Arial Narrow" w:hAnsi="Arial Narrow" w:cs="Arial"/>
                <w:sz w:val="24"/>
                <w:szCs w:val="24"/>
              </w:rPr>
              <w:t>:</w:t>
            </w:r>
          </w:p>
          <w:p w:rsidR="005B1B8F" w:rsidRPr="002C79E4" w:rsidRDefault="005B1B8F">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670224" w:rsidRDefault="00670224">
            <w:pPr>
              <w:jc w:val="both"/>
              <w:rPr>
                <w:rFonts w:ascii="Arial Narrow" w:hAnsi="Arial Narrow" w:cs="Arial"/>
                <w:sz w:val="24"/>
                <w:szCs w:val="24"/>
              </w:rPr>
            </w:pPr>
            <w:r>
              <w:rPr>
                <w:rFonts w:ascii="Arial Narrow" w:hAnsi="Arial Narrow" w:cs="Arial"/>
                <w:sz w:val="24"/>
                <w:szCs w:val="24"/>
              </w:rPr>
              <w:t>Badan Pendapatan Daerah</w:t>
            </w:r>
          </w:p>
          <w:p w:rsidR="005B1B8F" w:rsidRPr="002C79E4" w:rsidRDefault="005B1B8F" w:rsidP="00A078B4">
            <w:pPr>
              <w:jc w:val="both"/>
              <w:rPr>
                <w:rFonts w:ascii="Arial Narrow" w:hAnsi="Arial Narrow" w:cs="Arial"/>
                <w:sz w:val="24"/>
                <w:szCs w:val="24"/>
              </w:rPr>
            </w:pPr>
            <w:r w:rsidRPr="002C79E4">
              <w:rPr>
                <w:rFonts w:ascii="Arial Narrow" w:hAnsi="Arial Narrow" w:cs="Arial"/>
                <w:sz w:val="24"/>
                <w:szCs w:val="24"/>
              </w:rPr>
              <w:t>-</w:t>
            </w:r>
          </w:p>
          <w:p w:rsidR="005B1B8F" w:rsidRPr="002C79E4" w:rsidRDefault="005B1B8F" w:rsidP="00A078B4">
            <w:pPr>
              <w:jc w:val="both"/>
              <w:rPr>
                <w:rFonts w:ascii="Arial Narrow" w:hAnsi="Arial Narrow" w:cs="Arial"/>
                <w:sz w:val="24"/>
                <w:szCs w:val="24"/>
              </w:rPr>
            </w:pPr>
            <w:r w:rsidRPr="002C79E4">
              <w:rPr>
                <w:rFonts w:ascii="Arial Narrow" w:hAnsi="Arial Narrow" w:cs="Arial"/>
                <w:sz w:val="24"/>
                <w:szCs w:val="24"/>
              </w:rPr>
              <w:t>-</w:t>
            </w:r>
          </w:p>
          <w:p w:rsidR="00971CAD" w:rsidRPr="002C79E4" w:rsidRDefault="00971CAD" w:rsidP="00A078B4">
            <w:pPr>
              <w:jc w:val="both"/>
              <w:rPr>
                <w:rFonts w:ascii="Arial Narrow" w:hAnsi="Arial Narrow" w:cs="Arial"/>
                <w:sz w:val="16"/>
                <w:szCs w:val="24"/>
                <w:lang w:val="id-ID"/>
              </w:rPr>
            </w:pPr>
          </w:p>
        </w:tc>
      </w:tr>
    </w:tbl>
    <w:p w:rsidR="008B010A" w:rsidRPr="005D2124" w:rsidRDefault="008B010A">
      <w:pPr>
        <w:spacing w:after="0"/>
        <w:rPr>
          <w:rFonts w:ascii="Arial Narrow" w:hAnsi="Arial Narrow" w:cs="Arial"/>
          <w:color w:val="FF0000"/>
          <w:sz w:val="2"/>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
        <w:gridCol w:w="2979"/>
        <w:gridCol w:w="425"/>
        <w:gridCol w:w="4537"/>
      </w:tblGrid>
      <w:tr w:rsidR="005D2124" w:rsidRPr="005D2124" w:rsidTr="00F35DD5">
        <w:tc>
          <w:tcPr>
            <w:tcW w:w="423"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lang w:val="it-IT"/>
              </w:rPr>
              <w:br w:type="page"/>
            </w:r>
            <w:r w:rsidR="00EC74B7" w:rsidRPr="002C79E4">
              <w:rPr>
                <w:rFonts w:ascii="Arial Narrow" w:hAnsi="Arial Narrow" w:cs="Arial"/>
                <w:sz w:val="24"/>
                <w:szCs w:val="24"/>
              </w:rPr>
              <w:t>4</w:t>
            </w:r>
            <w:r w:rsidRPr="002C79E4">
              <w:rPr>
                <w:rFonts w:ascii="Arial Narrow" w:hAnsi="Arial Narrow" w:cs="Arial"/>
                <w:sz w:val="24"/>
                <w:szCs w:val="24"/>
              </w:rPr>
              <w:t>.</w:t>
            </w:r>
          </w:p>
        </w:tc>
        <w:tc>
          <w:tcPr>
            <w:tcW w:w="2979" w:type="dxa"/>
          </w:tcPr>
          <w:p w:rsidR="008B010A" w:rsidRPr="002C79E4" w:rsidRDefault="005B1B8F">
            <w:pPr>
              <w:rPr>
                <w:rFonts w:ascii="Arial Narrow" w:hAnsi="Arial Narrow" w:cs="Arial"/>
                <w:sz w:val="24"/>
                <w:szCs w:val="24"/>
              </w:rPr>
            </w:pPr>
            <w:r w:rsidRPr="002C79E4">
              <w:rPr>
                <w:rFonts w:ascii="Arial Narrow" w:hAnsi="Arial Narrow" w:cs="Arial"/>
                <w:sz w:val="24"/>
                <w:szCs w:val="24"/>
                <w:lang w:val="it-IT"/>
              </w:rPr>
              <w:t>IKHTISAR JABATAN</w:t>
            </w:r>
          </w:p>
        </w:tc>
        <w:tc>
          <w:tcPr>
            <w:tcW w:w="425"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8B010A" w:rsidRPr="002C79E4" w:rsidRDefault="008B010A">
            <w:pPr>
              <w:jc w:val="center"/>
              <w:rPr>
                <w:rFonts w:ascii="Arial Narrow" w:hAnsi="Arial Narrow" w:cs="Arial"/>
                <w:sz w:val="24"/>
                <w:szCs w:val="24"/>
              </w:rPr>
            </w:pPr>
          </w:p>
        </w:tc>
      </w:tr>
      <w:tr w:rsidR="005D2124" w:rsidRPr="005D2124" w:rsidTr="00F35DD5">
        <w:tc>
          <w:tcPr>
            <w:tcW w:w="423" w:type="dxa"/>
          </w:tcPr>
          <w:p w:rsidR="008B010A" w:rsidRPr="005D2124" w:rsidRDefault="008B010A">
            <w:pPr>
              <w:jc w:val="center"/>
              <w:rPr>
                <w:rFonts w:ascii="Arial Narrow" w:hAnsi="Arial Narrow" w:cs="Arial"/>
                <w:color w:val="FF0000"/>
                <w:sz w:val="24"/>
                <w:szCs w:val="24"/>
              </w:rPr>
            </w:pPr>
          </w:p>
        </w:tc>
        <w:tc>
          <w:tcPr>
            <w:tcW w:w="7941" w:type="dxa"/>
            <w:gridSpan w:val="3"/>
          </w:tcPr>
          <w:p w:rsidR="008C6239" w:rsidRDefault="00D2131F" w:rsidP="00D2131F">
            <w:pPr>
              <w:pStyle w:val="Default"/>
              <w:rPr>
                <w:sz w:val="23"/>
                <w:szCs w:val="23"/>
              </w:rPr>
            </w:pPr>
            <w:r w:rsidRPr="00C55E7F">
              <w:rPr>
                <w:rFonts w:ascii="Arial Narrow" w:hAnsi="Arial Narrow"/>
                <w:sz w:val="22"/>
                <w:szCs w:val="23"/>
              </w:rPr>
              <w:t>Memimpin dan melaksanakan perumusan kebijakan teknis, memberikan dukungan atas penyelenggaraan urusan Pemerintahan Daerah, membina, mengoordinasikan dan melaksanakan program dan kegiatan di bidang perencanaan, pengembangan potensi pendapatan Daerah, evaluasi, pelaporan dan lain-lain pendapatan Daerah, penyuluhan, keberatan, dan regulasi pendapatan Daerah berdasarkan peraturan perundang-perundangan</w:t>
            </w:r>
            <w:r>
              <w:rPr>
                <w:sz w:val="23"/>
                <w:szCs w:val="23"/>
              </w:rPr>
              <w:t xml:space="preserve">. </w:t>
            </w:r>
          </w:p>
          <w:p w:rsidR="00893EE4" w:rsidRPr="005D324B" w:rsidRDefault="00893EE4" w:rsidP="00893EE4">
            <w:pPr>
              <w:jc w:val="both"/>
              <w:rPr>
                <w:rFonts w:ascii="Arial Narrow" w:hAnsi="Arial Narrow" w:cs="Arial"/>
                <w:color w:val="FF0000"/>
                <w:sz w:val="2"/>
                <w:szCs w:val="24"/>
              </w:rPr>
            </w:pPr>
          </w:p>
        </w:tc>
      </w:tr>
      <w:tr w:rsidR="005D2124" w:rsidRPr="005D2124" w:rsidTr="00F35DD5">
        <w:tc>
          <w:tcPr>
            <w:tcW w:w="423"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5.</w:t>
            </w:r>
          </w:p>
        </w:tc>
        <w:tc>
          <w:tcPr>
            <w:tcW w:w="2979" w:type="dxa"/>
          </w:tcPr>
          <w:p w:rsidR="00EC74B7" w:rsidRPr="002C79E4" w:rsidRDefault="00EC74B7">
            <w:pPr>
              <w:rPr>
                <w:rFonts w:ascii="Arial Narrow" w:hAnsi="Arial Narrow" w:cs="Arial"/>
                <w:sz w:val="24"/>
                <w:szCs w:val="24"/>
                <w:lang w:val="it-IT"/>
              </w:rPr>
            </w:pPr>
            <w:r w:rsidRPr="002C79E4">
              <w:rPr>
                <w:rFonts w:ascii="Arial Narrow" w:hAnsi="Arial Narrow" w:cs="Arial"/>
                <w:sz w:val="24"/>
                <w:szCs w:val="24"/>
                <w:lang w:val="it-IT"/>
              </w:rPr>
              <w:t>KUALIFIKASI JABATAN</w:t>
            </w:r>
          </w:p>
        </w:tc>
        <w:tc>
          <w:tcPr>
            <w:tcW w:w="425" w:type="dxa"/>
          </w:tcPr>
          <w:p w:rsidR="00EC74B7" w:rsidRPr="002C79E4" w:rsidRDefault="00EC74B7">
            <w:pPr>
              <w:jc w:val="center"/>
              <w:rPr>
                <w:rFonts w:ascii="Arial Narrow" w:hAnsi="Arial Narrow" w:cs="Arial"/>
                <w:sz w:val="24"/>
                <w:szCs w:val="24"/>
              </w:rPr>
            </w:pPr>
          </w:p>
        </w:tc>
        <w:tc>
          <w:tcPr>
            <w:tcW w:w="4537" w:type="dxa"/>
          </w:tcPr>
          <w:p w:rsidR="00EC74B7" w:rsidRPr="002C79E4" w:rsidRDefault="00EC74B7">
            <w:pPr>
              <w:jc w:val="center"/>
              <w:rPr>
                <w:rFonts w:ascii="Arial Narrow" w:hAnsi="Arial Narrow" w:cs="Arial"/>
                <w:sz w:val="24"/>
                <w:szCs w:val="24"/>
              </w:rPr>
            </w:pPr>
          </w:p>
        </w:tc>
      </w:tr>
      <w:tr w:rsidR="005D2124" w:rsidRPr="005D2124" w:rsidTr="00F35DD5">
        <w:tc>
          <w:tcPr>
            <w:tcW w:w="423" w:type="dxa"/>
          </w:tcPr>
          <w:p w:rsidR="00EC74B7" w:rsidRPr="002C79E4" w:rsidRDefault="00EC74B7">
            <w:pPr>
              <w:jc w:val="center"/>
              <w:rPr>
                <w:rFonts w:ascii="Arial Narrow" w:hAnsi="Arial Narrow" w:cs="Arial"/>
                <w:sz w:val="24"/>
                <w:szCs w:val="24"/>
              </w:rPr>
            </w:pPr>
          </w:p>
        </w:tc>
        <w:tc>
          <w:tcPr>
            <w:tcW w:w="2979" w:type="dxa"/>
          </w:tcPr>
          <w:p w:rsidR="00EC74B7" w:rsidRPr="002C79E4" w:rsidRDefault="00EC74B7" w:rsidP="00EC74B7">
            <w:pPr>
              <w:pStyle w:val="ListParagraph"/>
              <w:numPr>
                <w:ilvl w:val="0"/>
                <w:numId w:val="8"/>
              </w:numPr>
              <w:rPr>
                <w:rFonts w:ascii="Arial Narrow" w:hAnsi="Arial Narrow" w:cs="Arial"/>
                <w:sz w:val="24"/>
                <w:szCs w:val="24"/>
                <w:lang w:val="it-IT"/>
              </w:rPr>
            </w:pPr>
            <w:r w:rsidRPr="002C79E4">
              <w:rPr>
                <w:rFonts w:ascii="Arial Narrow" w:hAnsi="Arial Narrow" w:cs="Arial"/>
                <w:sz w:val="24"/>
                <w:szCs w:val="24"/>
                <w:lang w:val="it-IT"/>
              </w:rPr>
              <w:t>Pendidikan Formal</w:t>
            </w:r>
          </w:p>
        </w:tc>
        <w:tc>
          <w:tcPr>
            <w:tcW w:w="425"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8C6239" w:rsidRDefault="008C6239" w:rsidP="008C6239">
            <w:pPr>
              <w:rPr>
                <w:rFonts w:ascii="Arial Narrow" w:hAnsi="Arial Narrow"/>
              </w:rPr>
            </w:pPr>
            <w:r w:rsidRPr="00154F46">
              <w:rPr>
                <w:rFonts w:ascii="Arial Narrow" w:hAnsi="Arial Narrow"/>
              </w:rPr>
              <w:t>S</w:t>
            </w:r>
            <w:r w:rsidRPr="00154F46">
              <w:rPr>
                <w:rFonts w:ascii="Arial Narrow" w:hAnsi="Arial Narrow"/>
                <w:lang w:val="id-ID"/>
              </w:rPr>
              <w:t xml:space="preserve">arjana (S-1) Ilmu Pemerintahan / Ilmu Administrasi / Manajemen / Ilmu Ekonomi / Akuntansi </w:t>
            </w:r>
            <w:r w:rsidRPr="00154F46">
              <w:rPr>
                <w:rFonts w:ascii="Arial Narrow" w:hAnsi="Arial Narrow"/>
              </w:rPr>
              <w:t>atau sesuai dengan urusan pemerintahan</w:t>
            </w:r>
          </w:p>
          <w:p w:rsidR="00780239" w:rsidRPr="00EE2BAC" w:rsidRDefault="00780239" w:rsidP="00EE2BAC">
            <w:pPr>
              <w:ind w:right="-1380"/>
              <w:rPr>
                <w:rFonts w:ascii="Arial Narrow" w:hAnsi="Arial Narrow" w:cs="Arial"/>
                <w:sz w:val="24"/>
                <w:szCs w:val="24"/>
              </w:rPr>
            </w:pPr>
          </w:p>
        </w:tc>
      </w:tr>
      <w:tr w:rsidR="005D2124" w:rsidRPr="005D2124" w:rsidTr="00F35DD5">
        <w:tc>
          <w:tcPr>
            <w:tcW w:w="423" w:type="dxa"/>
          </w:tcPr>
          <w:p w:rsidR="00EC74B7" w:rsidRPr="005D2124" w:rsidRDefault="00EC74B7">
            <w:pPr>
              <w:jc w:val="center"/>
              <w:rPr>
                <w:rFonts w:ascii="Arial Narrow" w:hAnsi="Arial Narrow" w:cs="Arial"/>
                <w:color w:val="FF0000"/>
                <w:sz w:val="24"/>
                <w:szCs w:val="24"/>
              </w:rPr>
            </w:pPr>
          </w:p>
        </w:tc>
        <w:tc>
          <w:tcPr>
            <w:tcW w:w="2979" w:type="dxa"/>
          </w:tcPr>
          <w:p w:rsidR="00EC74B7" w:rsidRPr="002C79E4" w:rsidRDefault="00EC74B7" w:rsidP="00EC74B7">
            <w:pPr>
              <w:pStyle w:val="ListParagraph"/>
              <w:numPr>
                <w:ilvl w:val="0"/>
                <w:numId w:val="8"/>
              </w:numPr>
              <w:rPr>
                <w:rFonts w:ascii="Arial Narrow" w:hAnsi="Arial Narrow" w:cs="Arial"/>
                <w:sz w:val="24"/>
                <w:szCs w:val="24"/>
                <w:lang w:val="it-IT"/>
              </w:rPr>
            </w:pPr>
            <w:r w:rsidRPr="002C79E4">
              <w:rPr>
                <w:rFonts w:ascii="Arial Narrow" w:hAnsi="Arial Narrow" w:cs="Arial"/>
                <w:sz w:val="24"/>
                <w:szCs w:val="24"/>
                <w:lang w:val="it-IT"/>
              </w:rPr>
              <w:t>Pendidikan &amp; Pelatihan</w:t>
            </w:r>
          </w:p>
        </w:tc>
        <w:tc>
          <w:tcPr>
            <w:tcW w:w="425"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8C6239" w:rsidRPr="00B453A6" w:rsidRDefault="008C6239" w:rsidP="008C6239">
            <w:pPr>
              <w:pStyle w:val="ListParagraph"/>
              <w:numPr>
                <w:ilvl w:val="0"/>
                <w:numId w:val="14"/>
              </w:numPr>
              <w:jc w:val="both"/>
              <w:rPr>
                <w:rFonts w:ascii="Arial Narrow" w:hAnsi="Arial Narrow" w:cs="Arial"/>
                <w:color w:val="000000" w:themeColor="text1"/>
              </w:rPr>
            </w:pPr>
            <w:r>
              <w:rPr>
                <w:rFonts w:ascii="Arial Narrow" w:hAnsi="Arial Narrow"/>
                <w:color w:val="000000" w:themeColor="text1"/>
              </w:rPr>
              <w:t>Pelatihan Dasar Kepemimpinan Tingkat III</w:t>
            </w:r>
          </w:p>
          <w:p w:rsidR="008C6239" w:rsidRPr="00B453A6" w:rsidRDefault="008C6239" w:rsidP="008C6239">
            <w:pPr>
              <w:pStyle w:val="ListParagraph"/>
              <w:numPr>
                <w:ilvl w:val="0"/>
                <w:numId w:val="14"/>
              </w:numPr>
              <w:jc w:val="both"/>
              <w:rPr>
                <w:rFonts w:ascii="Arial Narrow" w:hAnsi="Arial Narrow" w:cs="Arial"/>
                <w:color w:val="000000" w:themeColor="text1"/>
              </w:rPr>
            </w:pPr>
            <w:r>
              <w:rPr>
                <w:rFonts w:ascii="Arial Narrow" w:hAnsi="Arial Narrow"/>
                <w:color w:val="000000" w:themeColor="text1"/>
              </w:rPr>
              <w:t>Bimtek Pemeriksaan Pajak Daerah</w:t>
            </w:r>
          </w:p>
          <w:p w:rsidR="008C6239" w:rsidRPr="00B453A6" w:rsidRDefault="008C6239" w:rsidP="008C6239">
            <w:pPr>
              <w:pStyle w:val="ListParagraph"/>
              <w:numPr>
                <w:ilvl w:val="0"/>
                <w:numId w:val="14"/>
              </w:numPr>
              <w:jc w:val="both"/>
              <w:rPr>
                <w:rFonts w:ascii="Arial Narrow" w:hAnsi="Arial Narrow" w:cs="Arial"/>
                <w:color w:val="000000" w:themeColor="text1"/>
              </w:rPr>
            </w:pPr>
            <w:r>
              <w:rPr>
                <w:rFonts w:ascii="Arial Narrow" w:hAnsi="Arial Narrow"/>
                <w:color w:val="000000" w:themeColor="text1"/>
              </w:rPr>
              <w:t>Bimtek Pengelolaan Keuangan Daerah dalam rangka Peningkatan Kapasitas Tim Anggaran Pemerintah Daerah dan DPRD Kab. Luwu Timur</w:t>
            </w:r>
          </w:p>
          <w:p w:rsidR="008C6239" w:rsidRPr="00B453A6" w:rsidRDefault="008C6239" w:rsidP="008C6239">
            <w:pPr>
              <w:pStyle w:val="ListParagraph"/>
              <w:numPr>
                <w:ilvl w:val="0"/>
                <w:numId w:val="14"/>
              </w:numPr>
              <w:jc w:val="both"/>
              <w:rPr>
                <w:rFonts w:ascii="Arial Narrow" w:hAnsi="Arial Narrow" w:cs="Arial"/>
                <w:color w:val="000000" w:themeColor="text1"/>
              </w:rPr>
            </w:pPr>
            <w:r>
              <w:rPr>
                <w:rFonts w:ascii="Arial Narrow" w:hAnsi="Arial Narrow"/>
                <w:color w:val="000000" w:themeColor="text1"/>
              </w:rPr>
              <w:t xml:space="preserve">TOT </w:t>
            </w:r>
            <w:r>
              <w:rPr>
                <w:rFonts w:ascii="Arial Narrow" w:hAnsi="Arial Narrow"/>
                <w:i/>
                <w:color w:val="000000" w:themeColor="text1"/>
              </w:rPr>
              <w:t>Of Fasilitator</w:t>
            </w:r>
            <w:r>
              <w:rPr>
                <w:rFonts w:ascii="Arial Narrow" w:hAnsi="Arial Narrow"/>
                <w:color w:val="000000" w:themeColor="text1"/>
              </w:rPr>
              <w:t xml:space="preserve"> Pengembangan Budaya Kerja Pemerintah Luwu Timur</w:t>
            </w:r>
          </w:p>
          <w:p w:rsidR="008C6239" w:rsidRPr="00B453A6" w:rsidRDefault="008C6239" w:rsidP="008C6239">
            <w:pPr>
              <w:pStyle w:val="ListParagraph"/>
              <w:numPr>
                <w:ilvl w:val="0"/>
                <w:numId w:val="14"/>
              </w:numPr>
              <w:jc w:val="both"/>
              <w:rPr>
                <w:rFonts w:ascii="Arial Narrow" w:hAnsi="Arial Narrow" w:cs="Arial"/>
                <w:color w:val="000000" w:themeColor="text1"/>
              </w:rPr>
            </w:pPr>
            <w:r>
              <w:rPr>
                <w:rFonts w:ascii="Arial Narrow" w:hAnsi="Arial Narrow"/>
                <w:color w:val="000000" w:themeColor="text1"/>
              </w:rPr>
              <w:t>Bimtek Pendidikan dan PelatihanKesatua Bangsa bagi Pejabat Strategi Lingkup Pemerintah Daerah</w:t>
            </w:r>
          </w:p>
          <w:p w:rsidR="008C6239" w:rsidRPr="00212121" w:rsidRDefault="008C6239" w:rsidP="008C6239">
            <w:pPr>
              <w:pStyle w:val="ListParagraph"/>
              <w:numPr>
                <w:ilvl w:val="0"/>
                <w:numId w:val="14"/>
              </w:numPr>
              <w:jc w:val="both"/>
              <w:rPr>
                <w:rFonts w:ascii="Arial Narrow" w:hAnsi="Arial Narrow" w:cs="Arial"/>
                <w:color w:val="000000" w:themeColor="text1"/>
              </w:rPr>
            </w:pPr>
            <w:r>
              <w:rPr>
                <w:rFonts w:ascii="Arial Narrow" w:hAnsi="Arial Narrow"/>
                <w:color w:val="000000" w:themeColor="text1"/>
              </w:rPr>
              <w:t>Bimtek Keuangan Daerah Angkatan III tentang Pemriksaan dan Penagihan Pajak Daerah.</w:t>
            </w:r>
          </w:p>
          <w:p w:rsidR="00780239" w:rsidRPr="002C79E4" w:rsidRDefault="00780239" w:rsidP="00845EED">
            <w:pPr>
              <w:pStyle w:val="ListParagraph"/>
              <w:ind w:left="176"/>
              <w:rPr>
                <w:rFonts w:ascii="Arial Narrow" w:hAnsi="Arial Narrow" w:cs="Arial"/>
                <w:sz w:val="18"/>
                <w:szCs w:val="24"/>
              </w:rPr>
            </w:pPr>
          </w:p>
        </w:tc>
      </w:tr>
      <w:tr w:rsidR="005D2124" w:rsidRPr="005D2124" w:rsidTr="00F35DD5">
        <w:tc>
          <w:tcPr>
            <w:tcW w:w="423" w:type="dxa"/>
          </w:tcPr>
          <w:p w:rsidR="00EC74B7" w:rsidRPr="005D2124" w:rsidRDefault="00EC74B7">
            <w:pPr>
              <w:jc w:val="center"/>
              <w:rPr>
                <w:rFonts w:ascii="Arial Narrow" w:hAnsi="Arial Narrow" w:cs="Arial"/>
                <w:color w:val="FF0000"/>
                <w:sz w:val="24"/>
                <w:szCs w:val="24"/>
              </w:rPr>
            </w:pPr>
          </w:p>
        </w:tc>
        <w:tc>
          <w:tcPr>
            <w:tcW w:w="2979" w:type="dxa"/>
          </w:tcPr>
          <w:p w:rsidR="00EC74B7" w:rsidRPr="002C79E4" w:rsidRDefault="00EC74B7" w:rsidP="00EC74B7">
            <w:pPr>
              <w:pStyle w:val="ListParagraph"/>
              <w:numPr>
                <w:ilvl w:val="0"/>
                <w:numId w:val="8"/>
              </w:numPr>
              <w:rPr>
                <w:rFonts w:ascii="Arial Narrow" w:hAnsi="Arial Narrow" w:cs="Arial"/>
                <w:sz w:val="24"/>
                <w:szCs w:val="24"/>
                <w:lang w:val="it-IT"/>
              </w:rPr>
            </w:pPr>
            <w:r w:rsidRPr="002C79E4">
              <w:rPr>
                <w:rFonts w:ascii="Arial Narrow" w:hAnsi="Arial Narrow" w:cs="Arial"/>
                <w:sz w:val="24"/>
                <w:szCs w:val="24"/>
                <w:lang w:val="it-IT"/>
              </w:rPr>
              <w:t>Pengalaman Kerja</w:t>
            </w:r>
          </w:p>
        </w:tc>
        <w:tc>
          <w:tcPr>
            <w:tcW w:w="425"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8C6239" w:rsidRPr="00212121" w:rsidRDefault="008C6239" w:rsidP="008C6239">
            <w:pPr>
              <w:pStyle w:val="ListParagraph"/>
              <w:numPr>
                <w:ilvl w:val="0"/>
                <w:numId w:val="9"/>
              </w:numPr>
              <w:jc w:val="both"/>
              <w:rPr>
                <w:rFonts w:ascii="Arial Narrow" w:hAnsi="Arial Narrow"/>
                <w:color w:val="000000" w:themeColor="text1"/>
              </w:rPr>
            </w:pPr>
            <w:r w:rsidRPr="00212121">
              <w:rPr>
                <w:rFonts w:ascii="Arial Narrow" w:hAnsi="Arial Narrow"/>
                <w:color w:val="000000" w:themeColor="text1"/>
              </w:rPr>
              <w:t xml:space="preserve">Memiliki pengalaman pada Jabatan pengawas </w:t>
            </w:r>
            <w:r>
              <w:rPr>
                <w:rFonts w:ascii="Arial Narrow" w:hAnsi="Arial Narrow"/>
                <w:color w:val="000000" w:themeColor="text1"/>
              </w:rPr>
              <w:t>kurang lebih selama 7 (tujuh) tahun.</w:t>
            </w:r>
          </w:p>
          <w:p w:rsidR="00971CAD" w:rsidRPr="008C6239" w:rsidRDefault="008C6239" w:rsidP="008C6239">
            <w:pPr>
              <w:pStyle w:val="ListParagraph"/>
              <w:numPr>
                <w:ilvl w:val="0"/>
                <w:numId w:val="9"/>
              </w:numPr>
              <w:jc w:val="both"/>
              <w:rPr>
                <w:rFonts w:ascii="Arial Narrow" w:hAnsi="Arial Narrow" w:cs="Arial"/>
                <w:b/>
                <w:color w:val="000000" w:themeColor="text1"/>
              </w:rPr>
            </w:pPr>
            <w:r w:rsidRPr="00212121">
              <w:rPr>
                <w:rFonts w:ascii="Arial Narrow" w:hAnsi="Arial Narrow"/>
                <w:color w:val="000000" w:themeColor="text1"/>
              </w:rPr>
              <w:t>Memiliki integritas dan moralitas yang baik</w:t>
            </w:r>
          </w:p>
        </w:tc>
      </w:tr>
      <w:tr w:rsidR="005B1B8F" w:rsidRPr="002C79E4" w:rsidTr="00F35DD5">
        <w:tc>
          <w:tcPr>
            <w:tcW w:w="423"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6.</w:t>
            </w:r>
          </w:p>
        </w:tc>
        <w:tc>
          <w:tcPr>
            <w:tcW w:w="2979" w:type="dxa"/>
          </w:tcPr>
          <w:p w:rsidR="008B010A" w:rsidRPr="002C79E4" w:rsidRDefault="002501C0">
            <w:pPr>
              <w:rPr>
                <w:rFonts w:ascii="Arial Narrow" w:hAnsi="Arial Narrow" w:cs="Arial"/>
                <w:sz w:val="24"/>
                <w:szCs w:val="24"/>
              </w:rPr>
            </w:pPr>
            <w:r w:rsidRPr="002C79E4">
              <w:rPr>
                <w:rFonts w:ascii="Arial Narrow" w:hAnsi="Arial Narrow" w:cs="Arial"/>
                <w:sz w:val="24"/>
                <w:szCs w:val="24"/>
                <w:lang w:val="it-IT"/>
              </w:rPr>
              <w:t>TUGAS POKOK</w:t>
            </w:r>
            <w:r w:rsidR="006C382B" w:rsidRPr="002C79E4">
              <w:rPr>
                <w:rFonts w:ascii="Arial Narrow" w:hAnsi="Arial Narrow" w:cs="Arial"/>
                <w:sz w:val="24"/>
                <w:szCs w:val="24"/>
              </w:rPr>
              <w:t xml:space="preserve"> </w:t>
            </w:r>
          </w:p>
        </w:tc>
        <w:tc>
          <w:tcPr>
            <w:tcW w:w="425"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8B010A" w:rsidRPr="002C79E4" w:rsidRDefault="008B010A">
            <w:pPr>
              <w:jc w:val="center"/>
              <w:rPr>
                <w:rFonts w:ascii="Arial Narrow" w:hAnsi="Arial Narrow" w:cs="Arial"/>
                <w:sz w:val="24"/>
                <w:szCs w:val="24"/>
              </w:rPr>
            </w:pPr>
          </w:p>
        </w:tc>
      </w:tr>
    </w:tbl>
    <w:p w:rsidR="0008442A" w:rsidRPr="002C79E4" w:rsidRDefault="0008442A">
      <w:pPr>
        <w:spacing w:after="0"/>
        <w:rPr>
          <w:rFonts w:ascii="Arial Narrow" w:hAnsi="Arial Narrow"/>
          <w:sz w:val="2"/>
          <w:szCs w:val="24"/>
        </w:rPr>
      </w:pPr>
    </w:p>
    <w:p w:rsidR="0008442A" w:rsidRPr="002C79E4" w:rsidRDefault="0008442A">
      <w:pPr>
        <w:spacing w:after="0"/>
        <w:rPr>
          <w:rFonts w:ascii="Arial Narrow" w:hAnsi="Arial Narrow"/>
          <w:sz w:val="2"/>
          <w:szCs w:val="24"/>
        </w:rPr>
      </w:pPr>
    </w:p>
    <w:tbl>
      <w:tblPr>
        <w:tblStyle w:val="TableGrid"/>
        <w:tblW w:w="0" w:type="auto"/>
        <w:tblInd w:w="108" w:type="dxa"/>
        <w:tblLayout w:type="fixed"/>
        <w:tblLook w:val="04A0" w:firstRow="1" w:lastRow="0" w:firstColumn="1" w:lastColumn="0" w:noHBand="0" w:noVBand="1"/>
      </w:tblPr>
      <w:tblGrid>
        <w:gridCol w:w="567"/>
        <w:gridCol w:w="1985"/>
        <w:gridCol w:w="992"/>
        <w:gridCol w:w="992"/>
        <w:gridCol w:w="1616"/>
        <w:gridCol w:w="936"/>
        <w:gridCol w:w="1276"/>
      </w:tblGrid>
      <w:tr w:rsidR="002C79E4" w:rsidRPr="002C79E4" w:rsidTr="0040736D">
        <w:trPr>
          <w:tblHeader/>
        </w:trPr>
        <w:tc>
          <w:tcPr>
            <w:tcW w:w="567" w:type="dxa"/>
          </w:tcPr>
          <w:p w:rsidR="00F35DD5" w:rsidRPr="002C79E4" w:rsidRDefault="00A10383" w:rsidP="00F35DD5">
            <w:pPr>
              <w:jc w:val="center"/>
              <w:rPr>
                <w:rFonts w:ascii="Arial Narrow" w:hAnsi="Arial Narrow"/>
                <w:b/>
                <w:sz w:val="20"/>
                <w:szCs w:val="24"/>
              </w:rPr>
            </w:pPr>
            <w:r w:rsidRPr="002C79E4">
              <w:rPr>
                <w:rFonts w:ascii="Arial Narrow" w:hAnsi="Arial Narrow"/>
                <w:b/>
                <w:sz w:val="20"/>
                <w:szCs w:val="24"/>
              </w:rPr>
              <w:t>NO</w:t>
            </w:r>
          </w:p>
        </w:tc>
        <w:tc>
          <w:tcPr>
            <w:tcW w:w="1985"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URAIAN TUGAS</w:t>
            </w:r>
          </w:p>
        </w:tc>
        <w:tc>
          <w:tcPr>
            <w:tcW w:w="992"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HASIL KERJA</w:t>
            </w:r>
          </w:p>
        </w:tc>
        <w:tc>
          <w:tcPr>
            <w:tcW w:w="992"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JUMLAH HASIL</w:t>
            </w:r>
          </w:p>
        </w:tc>
        <w:tc>
          <w:tcPr>
            <w:tcW w:w="1616"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WAKTU PENYELESAIAN (JAM)</w:t>
            </w:r>
          </w:p>
        </w:tc>
        <w:tc>
          <w:tcPr>
            <w:tcW w:w="936"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WAKTU EFEKTIF</w:t>
            </w:r>
          </w:p>
        </w:tc>
        <w:tc>
          <w:tcPr>
            <w:tcW w:w="1276"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KEBUTUHAN PEGAWAI</w:t>
            </w:r>
          </w:p>
        </w:tc>
      </w:tr>
      <w:tr w:rsidR="00903462" w:rsidRPr="005D2124" w:rsidTr="001E4DEC">
        <w:tc>
          <w:tcPr>
            <w:tcW w:w="567" w:type="dxa"/>
          </w:tcPr>
          <w:p w:rsidR="00903462" w:rsidRPr="00591C1F" w:rsidRDefault="00903462" w:rsidP="00591C1F">
            <w:pPr>
              <w:rPr>
                <w:rFonts w:ascii="Arial Narrow" w:hAnsi="Arial Narrow"/>
                <w:sz w:val="20"/>
                <w:szCs w:val="20"/>
              </w:rPr>
            </w:pPr>
            <w:r w:rsidRPr="00591C1F">
              <w:rPr>
                <w:rFonts w:ascii="Arial Narrow" w:hAnsi="Arial Narrow"/>
                <w:sz w:val="20"/>
                <w:szCs w:val="20"/>
              </w:rPr>
              <w:lastRenderedPageBreak/>
              <w:t>1.</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Menyusun rencana kegiatan Bidang Perencanaan dan Pengembangan Pendapatan Daerah sebagai pedoman dalam pelaksanaan tugas;</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Dokumen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0,002</w:t>
            </w:r>
          </w:p>
        </w:tc>
      </w:tr>
      <w:tr w:rsidR="00903462" w:rsidRPr="005D2124" w:rsidTr="001E4DEC">
        <w:tc>
          <w:tcPr>
            <w:tcW w:w="567" w:type="dxa"/>
          </w:tcPr>
          <w:p w:rsidR="00903462" w:rsidRPr="00591C1F" w:rsidRDefault="00903462" w:rsidP="00591C1F">
            <w:pPr>
              <w:rPr>
                <w:rFonts w:ascii="Arial Narrow" w:hAnsi="Arial Narrow"/>
                <w:sz w:val="20"/>
                <w:szCs w:val="24"/>
              </w:rPr>
            </w:pPr>
            <w:r w:rsidRPr="00591C1F">
              <w:rPr>
                <w:rFonts w:ascii="Arial Narrow" w:hAnsi="Arial Narrow"/>
                <w:sz w:val="20"/>
                <w:szCs w:val="24"/>
              </w:rPr>
              <w:t>2.</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Mendistribusikan dan memberi petunjuk pelaksanaan tugas;</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47</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0,038</w:t>
            </w:r>
          </w:p>
        </w:tc>
      </w:tr>
      <w:tr w:rsidR="00903462" w:rsidRPr="005D2124" w:rsidTr="001E4DEC">
        <w:tc>
          <w:tcPr>
            <w:tcW w:w="567" w:type="dxa"/>
          </w:tcPr>
          <w:p w:rsidR="00903462" w:rsidRPr="00591C1F" w:rsidRDefault="00903462" w:rsidP="00591C1F">
            <w:pPr>
              <w:rPr>
                <w:rFonts w:ascii="Arial Narrow" w:hAnsi="Arial Narrow"/>
                <w:sz w:val="20"/>
                <w:szCs w:val="24"/>
              </w:rPr>
            </w:pPr>
            <w:r w:rsidRPr="00591C1F">
              <w:rPr>
                <w:rFonts w:ascii="Arial Narrow" w:hAnsi="Arial Narrow"/>
                <w:sz w:val="20"/>
                <w:szCs w:val="24"/>
              </w:rPr>
              <w:t>3.</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Memantau, mengawasi dan mengevaluasi pelaksanaan tugas dalam lingkungan Bidang Perencanaan dan Pengembangan Pendapatan Daerah untuk mengetahui perkembangan pelaksanaan tugas;</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0,0032</w:t>
            </w:r>
          </w:p>
        </w:tc>
      </w:tr>
      <w:tr w:rsidR="00903462" w:rsidRPr="005D2124" w:rsidTr="001E4DEC">
        <w:tc>
          <w:tcPr>
            <w:tcW w:w="567" w:type="dxa"/>
          </w:tcPr>
          <w:p w:rsidR="00903462" w:rsidRPr="00591C1F" w:rsidRDefault="00903462" w:rsidP="00591C1F">
            <w:pPr>
              <w:rPr>
                <w:rFonts w:ascii="Arial Narrow" w:hAnsi="Arial Narrow"/>
                <w:sz w:val="20"/>
                <w:szCs w:val="24"/>
              </w:rPr>
            </w:pPr>
            <w:r w:rsidRPr="00591C1F">
              <w:rPr>
                <w:rFonts w:ascii="Arial Narrow" w:hAnsi="Arial Narrow"/>
                <w:sz w:val="20"/>
                <w:szCs w:val="24"/>
              </w:rPr>
              <w:t>4.</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Menyusun rancangan, mengoreksi, memaraf dan/atau menandatangani naskah dinas;</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2350</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0,31333333</w:t>
            </w:r>
          </w:p>
        </w:tc>
      </w:tr>
      <w:tr w:rsidR="00903462" w:rsidRPr="005D2124" w:rsidTr="001E4DEC">
        <w:tc>
          <w:tcPr>
            <w:tcW w:w="567" w:type="dxa"/>
          </w:tcPr>
          <w:p w:rsidR="00903462" w:rsidRPr="00591C1F" w:rsidRDefault="00903462" w:rsidP="00591C1F">
            <w:pPr>
              <w:rPr>
                <w:rFonts w:ascii="Arial Narrow" w:hAnsi="Arial Narrow"/>
                <w:sz w:val="20"/>
                <w:szCs w:val="24"/>
              </w:rPr>
            </w:pPr>
            <w:r w:rsidRPr="00591C1F">
              <w:rPr>
                <w:rFonts w:ascii="Arial Narrow" w:hAnsi="Arial Narrow"/>
                <w:sz w:val="20"/>
                <w:szCs w:val="24"/>
              </w:rPr>
              <w:t>5.</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Mengikuti rapat sesuai dengan bidang tugasnya;</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3</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0,0288</w:t>
            </w:r>
          </w:p>
        </w:tc>
      </w:tr>
      <w:tr w:rsidR="00903462" w:rsidRPr="005D2124" w:rsidTr="001E4DEC">
        <w:tc>
          <w:tcPr>
            <w:tcW w:w="567" w:type="dxa"/>
          </w:tcPr>
          <w:p w:rsidR="00903462" w:rsidRPr="005D2124" w:rsidRDefault="00903462" w:rsidP="00591C1F">
            <w:pPr>
              <w:rPr>
                <w:rFonts w:ascii="Arial Narrow" w:hAnsi="Arial Narrow"/>
                <w:sz w:val="20"/>
                <w:szCs w:val="24"/>
              </w:rPr>
            </w:pPr>
            <w:r w:rsidRPr="005D2124">
              <w:rPr>
                <w:rFonts w:ascii="Arial Narrow" w:hAnsi="Arial Narrow"/>
                <w:sz w:val="20"/>
                <w:szCs w:val="24"/>
              </w:rPr>
              <w:t>6.</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perumusan kebijakan teknis di bidang perencanaan dan pengembangan pendapatan Daerah;</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0,003</w:t>
            </w:r>
          </w:p>
        </w:tc>
      </w:tr>
      <w:tr w:rsidR="00903462" w:rsidRPr="005D2124" w:rsidTr="001E4DEC">
        <w:tc>
          <w:tcPr>
            <w:tcW w:w="567" w:type="dxa"/>
          </w:tcPr>
          <w:p w:rsidR="00903462" w:rsidRPr="005D2124" w:rsidRDefault="00903462" w:rsidP="00591C1F">
            <w:pPr>
              <w:rPr>
                <w:rFonts w:ascii="Arial Narrow" w:hAnsi="Arial Narrow"/>
                <w:sz w:val="20"/>
                <w:szCs w:val="24"/>
              </w:rPr>
            </w:pPr>
            <w:r w:rsidRPr="005D2124">
              <w:rPr>
                <w:rFonts w:ascii="Arial Narrow" w:hAnsi="Arial Narrow"/>
                <w:sz w:val="20"/>
                <w:szCs w:val="24"/>
              </w:rPr>
              <w:t>7.</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perumusan kebijakan tentang intensifikasi pajak Daerah dan retribusi Daerah;</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0,0016</w:t>
            </w:r>
          </w:p>
        </w:tc>
      </w:tr>
      <w:tr w:rsidR="00903462" w:rsidRPr="005D2124" w:rsidTr="001E4DEC">
        <w:tc>
          <w:tcPr>
            <w:tcW w:w="567" w:type="dxa"/>
          </w:tcPr>
          <w:p w:rsidR="00903462" w:rsidRPr="005D2124" w:rsidRDefault="00903462" w:rsidP="00591C1F">
            <w:pPr>
              <w:rPr>
                <w:rFonts w:ascii="Arial Narrow" w:hAnsi="Arial Narrow"/>
                <w:sz w:val="20"/>
                <w:szCs w:val="24"/>
              </w:rPr>
            </w:pPr>
            <w:r w:rsidRPr="005D2124">
              <w:rPr>
                <w:rFonts w:ascii="Arial Narrow" w:hAnsi="Arial Narrow"/>
                <w:sz w:val="20"/>
                <w:szCs w:val="24"/>
              </w:rPr>
              <w:t>8.</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analisa regulasi pendapatan Daerah;</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0,005</w:t>
            </w:r>
          </w:p>
        </w:tc>
      </w:tr>
      <w:tr w:rsidR="00903462" w:rsidRPr="005D2124" w:rsidTr="001E4DEC">
        <w:tc>
          <w:tcPr>
            <w:tcW w:w="567" w:type="dxa"/>
          </w:tcPr>
          <w:p w:rsidR="00903462" w:rsidRPr="005D2124" w:rsidRDefault="00903462" w:rsidP="00591C1F">
            <w:pPr>
              <w:rPr>
                <w:rFonts w:ascii="Arial Narrow" w:hAnsi="Arial Narrow"/>
                <w:sz w:val="20"/>
                <w:szCs w:val="24"/>
              </w:rPr>
            </w:pPr>
            <w:r w:rsidRPr="005D2124">
              <w:rPr>
                <w:rFonts w:ascii="Arial Narrow" w:hAnsi="Arial Narrow"/>
                <w:sz w:val="20"/>
                <w:szCs w:val="24"/>
              </w:rPr>
              <w:t>9.</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perumusan standarisasi kebijakan operasional prosedur pajak Daerah dan retribusi Daerah;</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2</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0,0016</w:t>
            </w:r>
          </w:p>
        </w:tc>
      </w:tr>
      <w:tr w:rsidR="00903462" w:rsidRPr="005D2124" w:rsidTr="001E4DEC">
        <w:tc>
          <w:tcPr>
            <w:tcW w:w="567" w:type="dxa"/>
          </w:tcPr>
          <w:p w:rsidR="00903462" w:rsidRPr="005D2124" w:rsidRDefault="00903462" w:rsidP="00591C1F">
            <w:pPr>
              <w:rPr>
                <w:rFonts w:ascii="Arial Narrow" w:hAnsi="Arial Narrow"/>
                <w:sz w:val="20"/>
                <w:szCs w:val="24"/>
              </w:rPr>
            </w:pPr>
            <w:r w:rsidRPr="005D2124">
              <w:rPr>
                <w:rFonts w:ascii="Arial Narrow" w:hAnsi="Arial Narrow"/>
                <w:sz w:val="20"/>
                <w:szCs w:val="24"/>
              </w:rPr>
              <w:t>10.</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perumusan monitoring dan sinkronisasi yang terkait dengan pendapatan Daerah;</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235</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0,094</w:t>
            </w:r>
          </w:p>
        </w:tc>
      </w:tr>
      <w:tr w:rsidR="00903462" w:rsidRPr="005D2124" w:rsidTr="001E4DEC">
        <w:tc>
          <w:tcPr>
            <w:tcW w:w="567" w:type="dxa"/>
          </w:tcPr>
          <w:p w:rsidR="00903462" w:rsidRPr="005D2124" w:rsidRDefault="00903462" w:rsidP="00591C1F">
            <w:pPr>
              <w:rPr>
                <w:rFonts w:ascii="Arial Narrow" w:hAnsi="Arial Narrow"/>
                <w:sz w:val="20"/>
                <w:szCs w:val="20"/>
              </w:rPr>
            </w:pPr>
            <w:r w:rsidRPr="005D2124">
              <w:rPr>
                <w:rFonts w:ascii="Arial Narrow" w:hAnsi="Arial Narrow"/>
                <w:sz w:val="20"/>
                <w:szCs w:val="20"/>
              </w:rPr>
              <w:t>11.</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 xml:space="preserve">Melaksanakan </w:t>
            </w:r>
            <w:r>
              <w:rPr>
                <w:rFonts w:ascii="Arial Narrow" w:hAnsi="Arial Narrow" w:cs="Calibri"/>
                <w:sz w:val="20"/>
                <w:szCs w:val="20"/>
              </w:rPr>
              <w:lastRenderedPageBreak/>
              <w:t>perumusan kebijakan tentang sistem administrasi pelayanan pajak Daerah dan retribusi Daerah;</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lastRenderedPageBreak/>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2</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0,0016</w:t>
            </w:r>
          </w:p>
        </w:tc>
      </w:tr>
      <w:tr w:rsidR="00903462" w:rsidRPr="005D2124" w:rsidTr="001E4DEC">
        <w:tc>
          <w:tcPr>
            <w:tcW w:w="567" w:type="dxa"/>
          </w:tcPr>
          <w:p w:rsidR="00903462" w:rsidRPr="005D2124" w:rsidRDefault="00903462" w:rsidP="00591C1F">
            <w:pPr>
              <w:rPr>
                <w:rFonts w:ascii="Arial Narrow" w:hAnsi="Arial Narrow"/>
                <w:sz w:val="20"/>
                <w:szCs w:val="20"/>
              </w:rPr>
            </w:pPr>
            <w:r w:rsidRPr="005D2124">
              <w:rPr>
                <w:rFonts w:ascii="Arial Narrow" w:hAnsi="Arial Narrow"/>
                <w:sz w:val="20"/>
                <w:szCs w:val="20"/>
              </w:rPr>
              <w:lastRenderedPageBreak/>
              <w:t>12.</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perumusan kebijakan strategi penyuluhan dan penyebarluasan informasi pajak Daerah dan retribusi daerah kepada masyarakat;</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2</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0,002</w:t>
            </w:r>
          </w:p>
        </w:tc>
      </w:tr>
      <w:tr w:rsidR="00903462" w:rsidRPr="005D2124" w:rsidTr="001E4DEC">
        <w:tc>
          <w:tcPr>
            <w:tcW w:w="567" w:type="dxa"/>
          </w:tcPr>
          <w:p w:rsidR="00903462" w:rsidRPr="005D2124" w:rsidRDefault="00903462" w:rsidP="00591C1F">
            <w:pPr>
              <w:rPr>
                <w:rFonts w:ascii="Arial Narrow" w:hAnsi="Arial Narrow"/>
                <w:sz w:val="20"/>
                <w:szCs w:val="20"/>
              </w:rPr>
            </w:pPr>
            <w:r w:rsidRPr="005D2124">
              <w:rPr>
                <w:rFonts w:ascii="Arial Narrow" w:hAnsi="Arial Narrow"/>
                <w:sz w:val="20"/>
                <w:szCs w:val="20"/>
              </w:rPr>
              <w:t>13.</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perumusan kebijakan pelayanan pajak dan retribusi Daerah berbasis teknologi informasi;</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0,010</w:t>
            </w:r>
          </w:p>
        </w:tc>
      </w:tr>
      <w:tr w:rsidR="00903462" w:rsidRPr="005D2124" w:rsidTr="001E4DEC">
        <w:tc>
          <w:tcPr>
            <w:tcW w:w="567" w:type="dxa"/>
          </w:tcPr>
          <w:p w:rsidR="00903462" w:rsidRPr="005D2124" w:rsidRDefault="00903462" w:rsidP="00591C1F">
            <w:pPr>
              <w:rPr>
                <w:rFonts w:ascii="Arial Narrow" w:hAnsi="Arial Narrow"/>
                <w:sz w:val="20"/>
                <w:szCs w:val="20"/>
              </w:rPr>
            </w:pPr>
            <w:r w:rsidRPr="005D2124">
              <w:rPr>
                <w:rFonts w:ascii="Arial Narrow" w:hAnsi="Arial Narrow"/>
                <w:sz w:val="20"/>
                <w:szCs w:val="20"/>
              </w:rPr>
              <w:t>14.</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fungsi konsultasi dan pendampingan wajib pajak dan retribusi;</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1880</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0,752</w:t>
            </w:r>
          </w:p>
        </w:tc>
      </w:tr>
      <w:tr w:rsidR="00903462" w:rsidRPr="005D2124" w:rsidTr="001E4DEC">
        <w:tc>
          <w:tcPr>
            <w:tcW w:w="567" w:type="dxa"/>
          </w:tcPr>
          <w:p w:rsidR="00903462" w:rsidRPr="005D2124" w:rsidRDefault="00903462" w:rsidP="00591C1F">
            <w:pPr>
              <w:rPr>
                <w:rFonts w:ascii="Arial Narrow" w:hAnsi="Arial Narrow"/>
                <w:sz w:val="20"/>
                <w:szCs w:val="20"/>
              </w:rPr>
            </w:pPr>
            <w:r w:rsidRPr="005D2124">
              <w:rPr>
                <w:rFonts w:ascii="Arial Narrow" w:hAnsi="Arial Narrow"/>
                <w:sz w:val="20"/>
                <w:szCs w:val="20"/>
              </w:rPr>
              <w:t>15.</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sistem informasi pajak Daerah dan retribusi Daerah baik internal maupun eksternal;</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0,0032</w:t>
            </w:r>
          </w:p>
        </w:tc>
      </w:tr>
      <w:tr w:rsidR="00903462" w:rsidRPr="005D2124" w:rsidTr="001E4DEC">
        <w:tc>
          <w:tcPr>
            <w:tcW w:w="567" w:type="dxa"/>
          </w:tcPr>
          <w:p w:rsidR="00903462" w:rsidRPr="005D2124" w:rsidRDefault="00903462" w:rsidP="00591C1F">
            <w:pPr>
              <w:rPr>
                <w:rFonts w:ascii="Arial Narrow" w:hAnsi="Arial Narrow"/>
                <w:sz w:val="20"/>
                <w:szCs w:val="20"/>
              </w:rPr>
            </w:pPr>
            <w:r w:rsidRPr="005D2124">
              <w:rPr>
                <w:rFonts w:ascii="Arial Narrow" w:hAnsi="Arial Narrow"/>
                <w:sz w:val="20"/>
                <w:szCs w:val="20"/>
              </w:rPr>
              <w:t>16.</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pemeliharaan basis data pajak Daerah dan retribusi Daerah;</w:t>
            </w:r>
          </w:p>
        </w:tc>
        <w:tc>
          <w:tcPr>
            <w:tcW w:w="992" w:type="dxa"/>
            <w:vAlign w:val="center"/>
          </w:tcPr>
          <w:p w:rsidR="00903462" w:rsidRDefault="00903462" w:rsidP="005D0823">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0,0016</w:t>
            </w:r>
          </w:p>
        </w:tc>
      </w:tr>
      <w:tr w:rsidR="00903462" w:rsidRPr="005D2124" w:rsidTr="001E4DEC">
        <w:tc>
          <w:tcPr>
            <w:tcW w:w="567" w:type="dxa"/>
          </w:tcPr>
          <w:p w:rsidR="00903462" w:rsidRPr="005D2124" w:rsidRDefault="00903462" w:rsidP="00591C1F">
            <w:pPr>
              <w:rPr>
                <w:rFonts w:ascii="Arial Narrow" w:hAnsi="Arial Narrow"/>
                <w:sz w:val="20"/>
                <w:szCs w:val="20"/>
              </w:rPr>
            </w:pPr>
            <w:r w:rsidRPr="005D2124">
              <w:rPr>
                <w:rFonts w:ascii="Arial Narrow" w:hAnsi="Arial Narrow"/>
                <w:sz w:val="20"/>
                <w:szCs w:val="20"/>
              </w:rPr>
              <w:t>17.</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Melaksanakan koordinasi dan konsultasi dengan Lembaga pemerintah atau nonpemerintah, dalam rangka menyelenggarakan tugas dan fungsi;</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0,0008</w:t>
            </w:r>
          </w:p>
        </w:tc>
      </w:tr>
      <w:tr w:rsidR="00903462" w:rsidRPr="005D2124" w:rsidTr="001E4DEC">
        <w:tc>
          <w:tcPr>
            <w:tcW w:w="567" w:type="dxa"/>
          </w:tcPr>
          <w:p w:rsidR="00903462" w:rsidRPr="005D2124" w:rsidRDefault="00903462" w:rsidP="00591C1F">
            <w:pPr>
              <w:rPr>
                <w:rFonts w:ascii="Arial Narrow" w:hAnsi="Arial Narrow"/>
                <w:sz w:val="20"/>
                <w:szCs w:val="20"/>
              </w:rPr>
            </w:pPr>
            <w:r w:rsidRPr="005D2124">
              <w:rPr>
                <w:rFonts w:ascii="Arial Narrow" w:hAnsi="Arial Narrow"/>
                <w:sz w:val="20"/>
                <w:szCs w:val="20"/>
              </w:rPr>
              <w:t>18.</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Menilai kinerja pegawai Aparatur Sipil Negara sesuai dengan ketentuan peraturan perundang-undangan;</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2</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0,0016</w:t>
            </w:r>
          </w:p>
        </w:tc>
      </w:tr>
      <w:tr w:rsidR="00903462" w:rsidRPr="005D2124" w:rsidTr="001E4DEC">
        <w:tc>
          <w:tcPr>
            <w:tcW w:w="567" w:type="dxa"/>
          </w:tcPr>
          <w:p w:rsidR="00903462" w:rsidRPr="005D2124" w:rsidRDefault="00903462" w:rsidP="00591C1F">
            <w:pPr>
              <w:rPr>
                <w:rFonts w:ascii="Arial Narrow" w:hAnsi="Arial Narrow"/>
                <w:sz w:val="20"/>
                <w:szCs w:val="20"/>
              </w:rPr>
            </w:pPr>
            <w:r w:rsidRPr="005D2124">
              <w:rPr>
                <w:rFonts w:ascii="Arial Narrow" w:hAnsi="Arial Narrow"/>
                <w:sz w:val="20"/>
                <w:szCs w:val="20"/>
              </w:rPr>
              <w:t>19.</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Menyusun laporan hasil pelaksanaan tugas Kepala Bidang Perencanaan dan Pengembangan Pendapatan Daerah, dan memberikan saran pertimbangan kepada atasan sebagai bahan perumusan kebijakan; dan</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0,0096</w:t>
            </w:r>
          </w:p>
        </w:tc>
      </w:tr>
      <w:tr w:rsidR="00903462" w:rsidRPr="005D2124" w:rsidTr="001E4DEC">
        <w:tc>
          <w:tcPr>
            <w:tcW w:w="567" w:type="dxa"/>
          </w:tcPr>
          <w:p w:rsidR="00903462" w:rsidRPr="005D2124" w:rsidRDefault="006E1FC2" w:rsidP="006E1FC2">
            <w:pPr>
              <w:jc w:val="center"/>
              <w:rPr>
                <w:rFonts w:ascii="Arial Narrow" w:hAnsi="Arial Narrow"/>
                <w:sz w:val="20"/>
                <w:szCs w:val="20"/>
              </w:rPr>
            </w:pPr>
            <w:r>
              <w:rPr>
                <w:rFonts w:ascii="Arial Narrow" w:hAnsi="Arial Narrow"/>
                <w:sz w:val="20"/>
                <w:szCs w:val="20"/>
              </w:rPr>
              <w:lastRenderedPageBreak/>
              <w:t xml:space="preserve">20. </w:t>
            </w:r>
          </w:p>
        </w:tc>
        <w:tc>
          <w:tcPr>
            <w:tcW w:w="1985" w:type="dxa"/>
            <w:vAlign w:val="center"/>
          </w:tcPr>
          <w:p w:rsidR="00903462" w:rsidRDefault="00903462">
            <w:pPr>
              <w:rPr>
                <w:rFonts w:ascii="Arial Narrow" w:hAnsi="Arial Narrow" w:cs="Calibri"/>
                <w:sz w:val="20"/>
                <w:szCs w:val="20"/>
              </w:rPr>
            </w:pPr>
            <w:r>
              <w:rPr>
                <w:rFonts w:ascii="Arial Narrow" w:hAnsi="Arial Narrow" w:cs="Calibri"/>
                <w:sz w:val="20"/>
                <w:szCs w:val="20"/>
              </w:rPr>
              <w:t xml:space="preserve">Melaksanakan tugas kedinasan </w:t>
            </w:r>
            <w:proofErr w:type="gramStart"/>
            <w:r>
              <w:rPr>
                <w:rFonts w:ascii="Arial Narrow" w:hAnsi="Arial Narrow" w:cs="Calibri"/>
                <w:sz w:val="20"/>
                <w:szCs w:val="20"/>
              </w:rPr>
              <w:t>lain</w:t>
            </w:r>
            <w:proofErr w:type="gramEnd"/>
            <w:r>
              <w:rPr>
                <w:rFonts w:ascii="Arial Narrow" w:hAnsi="Arial Narrow" w:cs="Calibri"/>
                <w:sz w:val="20"/>
                <w:szCs w:val="20"/>
              </w:rPr>
              <w:t xml:space="preserve"> yang diperintahkan oleh pimpinan baik lisan maupun tertulis untuk mendukung kelancaran pelaksanaan tugas.</w:t>
            </w:r>
          </w:p>
        </w:tc>
        <w:tc>
          <w:tcPr>
            <w:tcW w:w="992" w:type="dxa"/>
            <w:vAlign w:val="center"/>
          </w:tcPr>
          <w:p w:rsidR="00903462" w:rsidRDefault="00903462">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w:t>
            </w:r>
          </w:p>
        </w:tc>
        <w:tc>
          <w:tcPr>
            <w:tcW w:w="161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w:t>
            </w:r>
          </w:p>
        </w:tc>
        <w:tc>
          <w:tcPr>
            <w:tcW w:w="93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w:t>
            </w:r>
          </w:p>
        </w:tc>
        <w:tc>
          <w:tcPr>
            <w:tcW w:w="1276" w:type="dxa"/>
            <w:vAlign w:val="center"/>
          </w:tcPr>
          <w:p w:rsidR="00903462" w:rsidRDefault="00903462">
            <w:pPr>
              <w:jc w:val="center"/>
              <w:rPr>
                <w:rFonts w:ascii="Arial Narrow" w:hAnsi="Arial Narrow" w:cs="Calibri"/>
                <w:sz w:val="20"/>
                <w:szCs w:val="20"/>
              </w:rPr>
            </w:pPr>
            <w:r>
              <w:rPr>
                <w:rFonts w:ascii="Arial Narrow" w:hAnsi="Arial Narrow" w:cs="Calibri"/>
                <w:sz w:val="20"/>
                <w:szCs w:val="20"/>
              </w:rPr>
              <w:t>0</w:t>
            </w:r>
          </w:p>
        </w:tc>
      </w:tr>
      <w:tr w:rsidR="005D2124" w:rsidRPr="005D2124" w:rsidTr="000B3DEB">
        <w:tc>
          <w:tcPr>
            <w:tcW w:w="7088" w:type="dxa"/>
            <w:gridSpan w:val="6"/>
          </w:tcPr>
          <w:p w:rsidR="0040736D" w:rsidRPr="00273FF0" w:rsidRDefault="0040736D" w:rsidP="00FB4EAE">
            <w:pPr>
              <w:jc w:val="center"/>
              <w:rPr>
                <w:rFonts w:ascii="Arial Narrow" w:hAnsi="Arial Narrow"/>
                <w:b/>
                <w:sz w:val="20"/>
                <w:szCs w:val="24"/>
              </w:rPr>
            </w:pPr>
            <w:r w:rsidRPr="00273FF0">
              <w:rPr>
                <w:rFonts w:ascii="Arial Narrow" w:hAnsi="Arial Narrow"/>
                <w:b/>
                <w:sz w:val="20"/>
                <w:szCs w:val="24"/>
              </w:rPr>
              <w:t>JUMLAH</w:t>
            </w:r>
          </w:p>
        </w:tc>
        <w:tc>
          <w:tcPr>
            <w:tcW w:w="1276" w:type="dxa"/>
          </w:tcPr>
          <w:p w:rsidR="0040736D" w:rsidRPr="00273FF0" w:rsidRDefault="0036006A" w:rsidP="005175DE">
            <w:pPr>
              <w:jc w:val="center"/>
              <w:rPr>
                <w:rFonts w:ascii="Arial Narrow" w:eastAsia="Times New Roman" w:hAnsi="Arial Narrow" w:cs="Calibri"/>
                <w:b/>
                <w:bCs/>
                <w:sz w:val="20"/>
                <w:szCs w:val="20"/>
              </w:rPr>
            </w:pPr>
            <w:r>
              <w:rPr>
                <w:rFonts w:ascii="Arial Narrow" w:hAnsi="Arial Narrow" w:cs="Calibri"/>
                <w:b/>
                <w:bCs/>
                <w:sz w:val="20"/>
                <w:szCs w:val="20"/>
              </w:rPr>
              <w:t>1,4</w:t>
            </w:r>
          </w:p>
        </w:tc>
      </w:tr>
      <w:tr w:rsidR="0040736D" w:rsidRPr="005D2124" w:rsidTr="000B3DEB">
        <w:tc>
          <w:tcPr>
            <w:tcW w:w="7088" w:type="dxa"/>
            <w:gridSpan w:val="6"/>
          </w:tcPr>
          <w:p w:rsidR="0040736D" w:rsidRPr="00273FF0" w:rsidRDefault="0040736D" w:rsidP="00FB4EAE">
            <w:pPr>
              <w:jc w:val="center"/>
              <w:rPr>
                <w:rFonts w:ascii="Arial Narrow" w:hAnsi="Arial Narrow"/>
                <w:b/>
                <w:sz w:val="20"/>
                <w:szCs w:val="24"/>
              </w:rPr>
            </w:pPr>
            <w:r w:rsidRPr="00273FF0">
              <w:rPr>
                <w:rFonts w:ascii="Arial Narrow" w:hAnsi="Arial Narrow"/>
                <w:b/>
                <w:sz w:val="20"/>
                <w:szCs w:val="24"/>
              </w:rPr>
              <w:t>JUMLAH PEGAWAI</w:t>
            </w:r>
          </w:p>
        </w:tc>
        <w:tc>
          <w:tcPr>
            <w:tcW w:w="1276" w:type="dxa"/>
          </w:tcPr>
          <w:p w:rsidR="0040736D" w:rsidRPr="00273FF0" w:rsidRDefault="0040736D" w:rsidP="0085040C">
            <w:pPr>
              <w:jc w:val="center"/>
              <w:rPr>
                <w:rFonts w:ascii="Arial Narrow" w:hAnsi="Arial Narrow"/>
                <w:b/>
                <w:sz w:val="20"/>
                <w:szCs w:val="24"/>
              </w:rPr>
            </w:pPr>
            <w:r w:rsidRPr="00273FF0">
              <w:rPr>
                <w:rFonts w:ascii="Arial Narrow" w:hAnsi="Arial Narrow"/>
                <w:b/>
                <w:sz w:val="20"/>
                <w:szCs w:val="24"/>
              </w:rPr>
              <w:t>1</w:t>
            </w:r>
          </w:p>
        </w:tc>
      </w:tr>
    </w:tbl>
    <w:p w:rsidR="008009B2" w:rsidRPr="005D2124" w:rsidRDefault="008009B2">
      <w:pPr>
        <w:spacing w:after="0"/>
        <w:rPr>
          <w:rFonts w:ascii="Arial Narrow" w:hAnsi="Arial Narrow"/>
          <w:color w:val="FF0000"/>
          <w:sz w:val="8"/>
          <w:szCs w:val="24"/>
        </w:rPr>
      </w:pPr>
    </w:p>
    <w:p w:rsidR="0040736D" w:rsidRPr="005D2124" w:rsidRDefault="0040736D">
      <w:pPr>
        <w:spacing w:after="0"/>
        <w:rPr>
          <w:rFonts w:ascii="Arial Narrow" w:hAnsi="Arial Narrow"/>
          <w:color w:val="FF0000"/>
          <w:sz w:val="2"/>
          <w:szCs w:val="24"/>
        </w:rPr>
      </w:pPr>
    </w:p>
    <w:p w:rsidR="00D41C55" w:rsidRPr="005D2124" w:rsidRDefault="00D41C55">
      <w:pPr>
        <w:spacing w:after="0"/>
        <w:rPr>
          <w:rFonts w:ascii="Arial Narrow" w:hAnsi="Arial Narrow" w:cs="Arial"/>
          <w:color w:val="FF0000"/>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1986"/>
        <w:gridCol w:w="284"/>
        <w:gridCol w:w="5670"/>
      </w:tblGrid>
      <w:tr w:rsidR="005D2124" w:rsidRPr="005375B5" w:rsidTr="00712522">
        <w:tc>
          <w:tcPr>
            <w:tcW w:w="424" w:type="dxa"/>
          </w:tcPr>
          <w:p w:rsidR="008B010A" w:rsidRPr="005375B5" w:rsidRDefault="00BF1D6D">
            <w:pPr>
              <w:jc w:val="center"/>
              <w:rPr>
                <w:rFonts w:ascii="Arial Narrow" w:hAnsi="Arial Narrow" w:cs="Arial"/>
                <w:sz w:val="24"/>
                <w:szCs w:val="24"/>
              </w:rPr>
            </w:pPr>
            <w:r w:rsidRPr="005375B5">
              <w:rPr>
                <w:rFonts w:ascii="Arial Narrow" w:hAnsi="Arial Narrow" w:cs="Arial"/>
                <w:sz w:val="24"/>
                <w:szCs w:val="24"/>
              </w:rPr>
              <w:t>7</w:t>
            </w:r>
            <w:r w:rsidR="006C382B" w:rsidRPr="005375B5">
              <w:rPr>
                <w:rFonts w:ascii="Arial Narrow" w:hAnsi="Arial Narrow" w:cs="Arial"/>
                <w:sz w:val="24"/>
                <w:szCs w:val="24"/>
              </w:rPr>
              <w:t>.</w:t>
            </w:r>
          </w:p>
        </w:tc>
        <w:tc>
          <w:tcPr>
            <w:tcW w:w="1986" w:type="dxa"/>
          </w:tcPr>
          <w:p w:rsidR="008B010A" w:rsidRPr="005375B5" w:rsidRDefault="00BF1D6D">
            <w:pPr>
              <w:rPr>
                <w:rFonts w:ascii="Arial Narrow" w:hAnsi="Arial Narrow" w:cs="Arial"/>
                <w:sz w:val="24"/>
                <w:szCs w:val="24"/>
              </w:rPr>
            </w:pPr>
            <w:r w:rsidRPr="005375B5">
              <w:rPr>
                <w:rFonts w:ascii="Arial Narrow" w:hAnsi="Arial Narrow" w:cs="Arial"/>
                <w:sz w:val="24"/>
                <w:szCs w:val="24"/>
                <w:lang w:val="it-IT"/>
              </w:rPr>
              <w:t>HASIL KERJA</w:t>
            </w:r>
          </w:p>
        </w:tc>
        <w:tc>
          <w:tcPr>
            <w:tcW w:w="284"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5670" w:type="dxa"/>
          </w:tcPr>
          <w:p w:rsidR="008B010A" w:rsidRPr="005375B5"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tblGrid>
      <w:tr w:rsidR="005D2124" w:rsidRPr="005375B5" w:rsidTr="00712522">
        <w:trPr>
          <w:trHeight w:val="890"/>
        </w:trPr>
        <w:tc>
          <w:tcPr>
            <w:tcW w:w="567" w:type="dxa"/>
            <w:shd w:val="clear" w:color="auto" w:fill="C0C0C0"/>
            <w:vAlign w:val="center"/>
          </w:tcPr>
          <w:p w:rsidR="00712522" w:rsidRPr="005375B5" w:rsidRDefault="00A10383">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7371" w:type="dxa"/>
            <w:shd w:val="clear" w:color="auto" w:fill="C0C0C0"/>
            <w:vAlign w:val="center"/>
          </w:tcPr>
          <w:p w:rsidR="00712522" w:rsidRPr="005375B5" w:rsidRDefault="00A10383">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HASIL KERJA</w:t>
            </w:r>
          </w:p>
        </w:tc>
      </w:tr>
      <w:tr w:rsidR="00C40C87" w:rsidRPr="005D2124" w:rsidTr="001E4DEC">
        <w:trPr>
          <w:trHeight w:val="323"/>
        </w:trPr>
        <w:tc>
          <w:tcPr>
            <w:tcW w:w="567" w:type="dxa"/>
            <w:vAlign w:val="center"/>
          </w:tcPr>
          <w:p w:rsidR="00C40C87" w:rsidRPr="005375B5" w:rsidRDefault="00C40C87"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1.</w:t>
            </w:r>
          </w:p>
        </w:tc>
        <w:tc>
          <w:tcPr>
            <w:tcW w:w="7371" w:type="dxa"/>
            <w:vAlign w:val="center"/>
          </w:tcPr>
          <w:p w:rsidR="00C40C87" w:rsidRDefault="00777856" w:rsidP="009E17D4">
            <w:pPr>
              <w:rPr>
                <w:rFonts w:ascii="Arial Narrow" w:hAnsi="Arial Narrow" w:cs="Calibri"/>
                <w:sz w:val="20"/>
                <w:szCs w:val="20"/>
              </w:rPr>
            </w:pPr>
            <w:r>
              <w:rPr>
                <w:rFonts w:ascii="Arial Narrow" w:hAnsi="Arial Narrow" w:cs="Calibri"/>
                <w:sz w:val="20"/>
                <w:szCs w:val="20"/>
              </w:rPr>
              <w:t>Dokumen</w:t>
            </w:r>
            <w:r w:rsidR="00C40C87">
              <w:rPr>
                <w:rFonts w:ascii="Arial Narrow" w:hAnsi="Arial Narrow" w:cs="Calibri"/>
                <w:sz w:val="20"/>
                <w:szCs w:val="20"/>
              </w:rPr>
              <w:t xml:space="preserve"> rencana kegiatan Bidang Perencanaan dan Pengembangan Pendapatan Daerah sebagai pedoman dalam pelaksanaan tugas;</w:t>
            </w:r>
          </w:p>
        </w:tc>
      </w:tr>
      <w:tr w:rsidR="00C40C87" w:rsidRPr="005D2124" w:rsidTr="001E4DEC">
        <w:trPr>
          <w:trHeight w:val="323"/>
        </w:trPr>
        <w:tc>
          <w:tcPr>
            <w:tcW w:w="567" w:type="dxa"/>
            <w:vAlign w:val="center"/>
          </w:tcPr>
          <w:p w:rsidR="00C40C87" w:rsidRPr="005375B5" w:rsidRDefault="00C40C87"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rPr>
              <w:t>2.</w:t>
            </w:r>
          </w:p>
        </w:tc>
        <w:tc>
          <w:tcPr>
            <w:tcW w:w="7371" w:type="dxa"/>
            <w:vAlign w:val="center"/>
          </w:tcPr>
          <w:p w:rsidR="00C40C87" w:rsidRDefault="00777856" w:rsidP="009E17D4">
            <w:pPr>
              <w:rPr>
                <w:rFonts w:ascii="Arial Narrow" w:hAnsi="Arial Narrow" w:cs="Calibri"/>
                <w:sz w:val="20"/>
                <w:szCs w:val="20"/>
              </w:rPr>
            </w:pPr>
            <w:r>
              <w:rPr>
                <w:rFonts w:ascii="Arial Narrow" w:hAnsi="Arial Narrow" w:cs="Calibri"/>
                <w:sz w:val="20"/>
                <w:szCs w:val="20"/>
              </w:rPr>
              <w:t xml:space="preserve">Kegiatan </w:t>
            </w:r>
            <w:r w:rsidR="00C40C87">
              <w:rPr>
                <w:rFonts w:ascii="Arial Narrow" w:hAnsi="Arial Narrow" w:cs="Calibri"/>
                <w:sz w:val="20"/>
                <w:szCs w:val="20"/>
              </w:rPr>
              <w:t>Mendistribusikan dan memberi petunjuk pelaksanaan tugas;</w:t>
            </w:r>
          </w:p>
        </w:tc>
      </w:tr>
      <w:tr w:rsidR="00C40C87" w:rsidRPr="005D2124" w:rsidTr="001E4DEC">
        <w:trPr>
          <w:trHeight w:val="126"/>
        </w:trPr>
        <w:tc>
          <w:tcPr>
            <w:tcW w:w="567" w:type="dxa"/>
            <w:vAlign w:val="center"/>
          </w:tcPr>
          <w:p w:rsidR="00C40C87" w:rsidRPr="005375B5" w:rsidRDefault="00C40C87"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3.</w:t>
            </w:r>
          </w:p>
        </w:tc>
        <w:tc>
          <w:tcPr>
            <w:tcW w:w="7371" w:type="dxa"/>
            <w:vAlign w:val="center"/>
          </w:tcPr>
          <w:p w:rsidR="00C40C87" w:rsidRDefault="00777856" w:rsidP="009E17D4">
            <w:pPr>
              <w:rPr>
                <w:rFonts w:ascii="Arial Narrow" w:hAnsi="Arial Narrow" w:cs="Calibri"/>
                <w:sz w:val="20"/>
                <w:szCs w:val="20"/>
              </w:rPr>
            </w:pPr>
            <w:r>
              <w:rPr>
                <w:rFonts w:ascii="Arial Narrow" w:hAnsi="Arial Narrow" w:cs="Calibri"/>
                <w:sz w:val="20"/>
                <w:szCs w:val="20"/>
              </w:rPr>
              <w:t xml:space="preserve">Kegiatan </w:t>
            </w:r>
            <w:r w:rsidR="00C40C87">
              <w:rPr>
                <w:rFonts w:ascii="Arial Narrow" w:hAnsi="Arial Narrow" w:cs="Calibri"/>
                <w:sz w:val="20"/>
                <w:szCs w:val="20"/>
              </w:rPr>
              <w:t>Memantau, mengawasi dan mengevaluasi pelaksanaan tugas dalam lingkungan Bidang Perencanaan dan Pengembangan Pendapatan Daerah untuk mengetahui perkembangan pelaksanaan tugas;</w:t>
            </w:r>
          </w:p>
        </w:tc>
      </w:tr>
      <w:tr w:rsidR="00C40C87" w:rsidRPr="005D2124" w:rsidTr="001E4DEC">
        <w:trPr>
          <w:trHeight w:val="323"/>
        </w:trPr>
        <w:tc>
          <w:tcPr>
            <w:tcW w:w="567" w:type="dxa"/>
            <w:vAlign w:val="center"/>
          </w:tcPr>
          <w:p w:rsidR="00C40C87" w:rsidRPr="005375B5" w:rsidRDefault="00C40C87"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7371" w:type="dxa"/>
            <w:vAlign w:val="center"/>
          </w:tcPr>
          <w:p w:rsidR="00C40C87" w:rsidRDefault="00777856" w:rsidP="009E17D4">
            <w:pPr>
              <w:rPr>
                <w:rFonts w:ascii="Arial Narrow" w:hAnsi="Arial Narrow" w:cs="Calibri"/>
                <w:sz w:val="20"/>
                <w:szCs w:val="20"/>
              </w:rPr>
            </w:pPr>
            <w:r>
              <w:rPr>
                <w:rFonts w:ascii="Arial Narrow" w:hAnsi="Arial Narrow" w:cs="Calibri"/>
                <w:sz w:val="20"/>
                <w:szCs w:val="20"/>
              </w:rPr>
              <w:t xml:space="preserve">Kegiatan </w:t>
            </w:r>
            <w:r w:rsidR="00C40C87">
              <w:rPr>
                <w:rFonts w:ascii="Arial Narrow" w:hAnsi="Arial Narrow" w:cs="Calibri"/>
                <w:sz w:val="20"/>
                <w:szCs w:val="20"/>
              </w:rPr>
              <w:t>Menyusun rancangan, mengoreksi, memaraf dan/atau menandatangani naskah dinas;</w:t>
            </w:r>
          </w:p>
        </w:tc>
      </w:tr>
      <w:tr w:rsidR="00C40C87" w:rsidRPr="005D2124" w:rsidTr="001E4DEC">
        <w:trPr>
          <w:trHeight w:val="323"/>
        </w:trPr>
        <w:tc>
          <w:tcPr>
            <w:tcW w:w="567" w:type="dxa"/>
            <w:vAlign w:val="center"/>
          </w:tcPr>
          <w:p w:rsidR="00C40C87" w:rsidRPr="005375B5" w:rsidRDefault="00C40C87"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5.</w:t>
            </w:r>
          </w:p>
        </w:tc>
        <w:tc>
          <w:tcPr>
            <w:tcW w:w="7371" w:type="dxa"/>
            <w:vAlign w:val="center"/>
          </w:tcPr>
          <w:p w:rsidR="00C40C87" w:rsidRDefault="00777856" w:rsidP="009E17D4">
            <w:pPr>
              <w:rPr>
                <w:rFonts w:ascii="Arial Narrow" w:hAnsi="Arial Narrow" w:cs="Calibri"/>
                <w:sz w:val="20"/>
                <w:szCs w:val="20"/>
              </w:rPr>
            </w:pPr>
            <w:r>
              <w:rPr>
                <w:rFonts w:ascii="Arial Narrow" w:hAnsi="Arial Narrow" w:cs="Calibri"/>
                <w:sz w:val="20"/>
                <w:szCs w:val="20"/>
              </w:rPr>
              <w:t xml:space="preserve">Kegiatan </w:t>
            </w:r>
            <w:r w:rsidR="00C40C87">
              <w:rPr>
                <w:rFonts w:ascii="Arial Narrow" w:hAnsi="Arial Narrow" w:cs="Calibri"/>
                <w:sz w:val="20"/>
                <w:szCs w:val="20"/>
              </w:rPr>
              <w:t>Mengikuti rapat sesuai dengan bidang tugasnya;</w:t>
            </w:r>
          </w:p>
        </w:tc>
      </w:tr>
      <w:tr w:rsidR="00C40C87" w:rsidRPr="005D2124" w:rsidTr="001E4DEC">
        <w:trPr>
          <w:trHeight w:val="323"/>
        </w:trPr>
        <w:tc>
          <w:tcPr>
            <w:tcW w:w="567" w:type="dxa"/>
            <w:vAlign w:val="center"/>
          </w:tcPr>
          <w:p w:rsidR="00C40C87" w:rsidRPr="005375B5" w:rsidRDefault="00C40C87"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6.</w:t>
            </w:r>
          </w:p>
        </w:tc>
        <w:tc>
          <w:tcPr>
            <w:tcW w:w="7371" w:type="dxa"/>
            <w:vAlign w:val="center"/>
          </w:tcPr>
          <w:p w:rsidR="00C40C87" w:rsidRDefault="00777856" w:rsidP="009E17D4">
            <w:pPr>
              <w:rPr>
                <w:rFonts w:ascii="Arial Narrow" w:hAnsi="Arial Narrow" w:cs="Calibri"/>
                <w:sz w:val="20"/>
                <w:szCs w:val="20"/>
              </w:rPr>
            </w:pPr>
            <w:r>
              <w:rPr>
                <w:rFonts w:ascii="Arial Narrow" w:hAnsi="Arial Narrow" w:cs="Calibri"/>
                <w:sz w:val="20"/>
                <w:szCs w:val="20"/>
              </w:rPr>
              <w:t xml:space="preserve">Kegiatan </w:t>
            </w:r>
            <w:r w:rsidR="00C40C87">
              <w:rPr>
                <w:rFonts w:ascii="Arial Narrow" w:hAnsi="Arial Narrow" w:cs="Calibri"/>
                <w:sz w:val="20"/>
                <w:szCs w:val="20"/>
              </w:rPr>
              <w:t>Melaksanakan perumusan kebijakan teknis di bidang perencanaan dan pengembangan pendapatan Daerah;</w:t>
            </w:r>
          </w:p>
        </w:tc>
      </w:tr>
      <w:tr w:rsidR="00C40C87" w:rsidRPr="005D2124" w:rsidTr="001E4DEC">
        <w:trPr>
          <w:trHeight w:val="323"/>
        </w:trPr>
        <w:tc>
          <w:tcPr>
            <w:tcW w:w="567" w:type="dxa"/>
            <w:vAlign w:val="center"/>
          </w:tcPr>
          <w:p w:rsidR="00C40C87" w:rsidRPr="005375B5" w:rsidRDefault="00C40C87"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7.</w:t>
            </w:r>
          </w:p>
        </w:tc>
        <w:tc>
          <w:tcPr>
            <w:tcW w:w="7371" w:type="dxa"/>
            <w:vAlign w:val="center"/>
          </w:tcPr>
          <w:p w:rsidR="00C40C87" w:rsidRDefault="00777856" w:rsidP="009E17D4">
            <w:pPr>
              <w:rPr>
                <w:rFonts w:ascii="Arial Narrow" w:hAnsi="Arial Narrow" w:cs="Calibri"/>
                <w:sz w:val="20"/>
                <w:szCs w:val="20"/>
              </w:rPr>
            </w:pPr>
            <w:r>
              <w:rPr>
                <w:rFonts w:ascii="Arial Narrow" w:hAnsi="Arial Narrow" w:cs="Calibri"/>
                <w:sz w:val="20"/>
                <w:szCs w:val="20"/>
              </w:rPr>
              <w:t xml:space="preserve">Kegiatan </w:t>
            </w:r>
            <w:r w:rsidR="00C40C87">
              <w:rPr>
                <w:rFonts w:ascii="Arial Narrow" w:hAnsi="Arial Narrow" w:cs="Calibri"/>
                <w:sz w:val="20"/>
                <w:szCs w:val="20"/>
              </w:rPr>
              <w:t>Melaksanakan perumusan kebijakan tentang intensifikasi pajak Daerah dan retribusi Daerah;</w:t>
            </w:r>
          </w:p>
        </w:tc>
      </w:tr>
      <w:tr w:rsidR="00C40C87" w:rsidRPr="005D2124" w:rsidTr="001E4DEC">
        <w:trPr>
          <w:trHeight w:val="323"/>
        </w:trPr>
        <w:tc>
          <w:tcPr>
            <w:tcW w:w="567" w:type="dxa"/>
            <w:vAlign w:val="center"/>
          </w:tcPr>
          <w:p w:rsidR="00C40C87" w:rsidRPr="005375B5" w:rsidRDefault="00C40C87"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8.</w:t>
            </w:r>
          </w:p>
        </w:tc>
        <w:tc>
          <w:tcPr>
            <w:tcW w:w="7371" w:type="dxa"/>
            <w:vAlign w:val="center"/>
          </w:tcPr>
          <w:p w:rsidR="00C40C87" w:rsidRDefault="00777856" w:rsidP="009E17D4">
            <w:pPr>
              <w:rPr>
                <w:rFonts w:ascii="Arial Narrow" w:hAnsi="Arial Narrow" w:cs="Calibri"/>
                <w:sz w:val="20"/>
                <w:szCs w:val="20"/>
              </w:rPr>
            </w:pPr>
            <w:r>
              <w:rPr>
                <w:rFonts w:ascii="Arial Narrow" w:hAnsi="Arial Narrow" w:cs="Calibri"/>
                <w:sz w:val="20"/>
                <w:szCs w:val="20"/>
              </w:rPr>
              <w:t xml:space="preserve">Kegiatan </w:t>
            </w:r>
            <w:r w:rsidR="00C40C87">
              <w:rPr>
                <w:rFonts w:ascii="Arial Narrow" w:hAnsi="Arial Narrow" w:cs="Calibri"/>
                <w:sz w:val="20"/>
                <w:szCs w:val="20"/>
              </w:rPr>
              <w:t>Melaksanakan analisa regulasi pendapatan Daerah;</w:t>
            </w:r>
          </w:p>
        </w:tc>
      </w:tr>
      <w:tr w:rsidR="00C40C87" w:rsidRPr="005D2124" w:rsidTr="001E4DEC">
        <w:trPr>
          <w:trHeight w:val="323"/>
        </w:trPr>
        <w:tc>
          <w:tcPr>
            <w:tcW w:w="567" w:type="dxa"/>
            <w:vAlign w:val="center"/>
          </w:tcPr>
          <w:p w:rsidR="00C40C87" w:rsidRPr="005375B5" w:rsidRDefault="00C40C87"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9.</w:t>
            </w:r>
          </w:p>
        </w:tc>
        <w:tc>
          <w:tcPr>
            <w:tcW w:w="7371" w:type="dxa"/>
            <w:vAlign w:val="center"/>
          </w:tcPr>
          <w:p w:rsidR="00C40C87" w:rsidRDefault="00777856" w:rsidP="009E17D4">
            <w:pPr>
              <w:rPr>
                <w:rFonts w:ascii="Arial Narrow" w:hAnsi="Arial Narrow" w:cs="Calibri"/>
                <w:sz w:val="20"/>
                <w:szCs w:val="20"/>
              </w:rPr>
            </w:pPr>
            <w:r>
              <w:rPr>
                <w:rFonts w:ascii="Arial Narrow" w:hAnsi="Arial Narrow" w:cs="Calibri"/>
                <w:sz w:val="20"/>
                <w:szCs w:val="20"/>
              </w:rPr>
              <w:t xml:space="preserve">Kegiatan </w:t>
            </w:r>
            <w:r w:rsidR="00C40C87">
              <w:rPr>
                <w:rFonts w:ascii="Arial Narrow" w:hAnsi="Arial Narrow" w:cs="Calibri"/>
                <w:sz w:val="20"/>
                <w:szCs w:val="20"/>
              </w:rPr>
              <w:t>Melaksanakan perumusan standarisasi kebijakan operasional prosedur pajak Daerah dan retribusi Daerah;</w:t>
            </w:r>
          </w:p>
        </w:tc>
      </w:tr>
      <w:tr w:rsidR="00C40C87" w:rsidRPr="005D2124" w:rsidTr="001E4DEC">
        <w:trPr>
          <w:trHeight w:val="323"/>
        </w:trPr>
        <w:tc>
          <w:tcPr>
            <w:tcW w:w="567" w:type="dxa"/>
            <w:vAlign w:val="center"/>
          </w:tcPr>
          <w:p w:rsidR="00C40C87" w:rsidRPr="005375B5" w:rsidRDefault="00C40C87"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10.</w:t>
            </w:r>
          </w:p>
        </w:tc>
        <w:tc>
          <w:tcPr>
            <w:tcW w:w="7371" w:type="dxa"/>
            <w:vAlign w:val="center"/>
          </w:tcPr>
          <w:p w:rsidR="00C40C87" w:rsidRDefault="00777856" w:rsidP="009E17D4">
            <w:pPr>
              <w:rPr>
                <w:rFonts w:ascii="Arial Narrow" w:hAnsi="Arial Narrow" w:cs="Calibri"/>
                <w:sz w:val="20"/>
                <w:szCs w:val="20"/>
              </w:rPr>
            </w:pPr>
            <w:r>
              <w:rPr>
                <w:rFonts w:ascii="Arial Narrow" w:hAnsi="Arial Narrow" w:cs="Calibri"/>
                <w:sz w:val="20"/>
                <w:szCs w:val="20"/>
              </w:rPr>
              <w:t xml:space="preserve">Kegiatan </w:t>
            </w:r>
            <w:r w:rsidR="00C40C87">
              <w:rPr>
                <w:rFonts w:ascii="Arial Narrow" w:hAnsi="Arial Narrow" w:cs="Calibri"/>
                <w:sz w:val="20"/>
                <w:szCs w:val="20"/>
              </w:rPr>
              <w:t>Melaksanakan perumusan monitoring dan sinkronisasi yang terkait dengan pendapatan Daerah;</w:t>
            </w:r>
          </w:p>
        </w:tc>
      </w:tr>
      <w:tr w:rsidR="001F1439" w:rsidRPr="005D2124" w:rsidTr="001E4DEC">
        <w:trPr>
          <w:trHeight w:val="313"/>
        </w:trPr>
        <w:tc>
          <w:tcPr>
            <w:tcW w:w="567" w:type="dxa"/>
            <w:vAlign w:val="center"/>
          </w:tcPr>
          <w:p w:rsidR="001F1439" w:rsidRPr="005375B5" w:rsidRDefault="001F143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11.</w:t>
            </w:r>
          </w:p>
        </w:tc>
        <w:tc>
          <w:tcPr>
            <w:tcW w:w="7371" w:type="dxa"/>
            <w:vAlign w:val="center"/>
          </w:tcPr>
          <w:p w:rsidR="001F1439" w:rsidRDefault="00777856" w:rsidP="009E17D4">
            <w:pPr>
              <w:rPr>
                <w:rFonts w:ascii="Arial Narrow" w:hAnsi="Arial Narrow" w:cs="Calibri"/>
                <w:sz w:val="20"/>
                <w:szCs w:val="20"/>
              </w:rPr>
            </w:pPr>
            <w:r>
              <w:rPr>
                <w:rFonts w:ascii="Arial Narrow" w:hAnsi="Arial Narrow" w:cs="Calibri"/>
                <w:sz w:val="20"/>
                <w:szCs w:val="20"/>
              </w:rPr>
              <w:t xml:space="preserve">Kegiatan </w:t>
            </w:r>
            <w:r w:rsidR="001F1439">
              <w:rPr>
                <w:rFonts w:ascii="Arial Narrow" w:hAnsi="Arial Narrow" w:cs="Calibri"/>
                <w:sz w:val="20"/>
                <w:szCs w:val="20"/>
              </w:rPr>
              <w:t>Melaksanakan perumusan kebijakan strategi penyuluhan dan penyebarluasan informasi pajak Daerah dan retribusi daerah kepada masyarakat;</w:t>
            </w:r>
          </w:p>
        </w:tc>
      </w:tr>
      <w:tr w:rsidR="001F1439" w:rsidRPr="005D2124" w:rsidTr="001E4DEC">
        <w:trPr>
          <w:trHeight w:val="323"/>
        </w:trPr>
        <w:tc>
          <w:tcPr>
            <w:tcW w:w="567" w:type="dxa"/>
            <w:vAlign w:val="center"/>
          </w:tcPr>
          <w:p w:rsidR="001F1439" w:rsidRPr="005375B5" w:rsidRDefault="001F143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12.</w:t>
            </w:r>
          </w:p>
        </w:tc>
        <w:tc>
          <w:tcPr>
            <w:tcW w:w="7371" w:type="dxa"/>
            <w:vAlign w:val="center"/>
          </w:tcPr>
          <w:p w:rsidR="001F1439" w:rsidRDefault="00777856" w:rsidP="009E17D4">
            <w:pPr>
              <w:rPr>
                <w:rFonts w:ascii="Arial Narrow" w:hAnsi="Arial Narrow" w:cs="Calibri"/>
                <w:sz w:val="20"/>
                <w:szCs w:val="20"/>
              </w:rPr>
            </w:pPr>
            <w:r>
              <w:rPr>
                <w:rFonts w:ascii="Arial Narrow" w:hAnsi="Arial Narrow" w:cs="Calibri"/>
                <w:sz w:val="20"/>
                <w:szCs w:val="20"/>
              </w:rPr>
              <w:t xml:space="preserve">Kegiatan </w:t>
            </w:r>
            <w:r w:rsidR="001F1439">
              <w:rPr>
                <w:rFonts w:ascii="Arial Narrow" w:hAnsi="Arial Narrow" w:cs="Calibri"/>
                <w:sz w:val="20"/>
                <w:szCs w:val="20"/>
              </w:rPr>
              <w:t>Melaksanakan perumusan kebijakan pelayanan pajak dan retribusi Daerah berbasis teknologi informasi;</w:t>
            </w:r>
          </w:p>
        </w:tc>
      </w:tr>
      <w:tr w:rsidR="001F1439" w:rsidRPr="005D2124" w:rsidTr="001E4DEC">
        <w:trPr>
          <w:trHeight w:val="323"/>
        </w:trPr>
        <w:tc>
          <w:tcPr>
            <w:tcW w:w="567" w:type="dxa"/>
            <w:vAlign w:val="center"/>
          </w:tcPr>
          <w:p w:rsidR="001F1439" w:rsidRPr="005375B5" w:rsidRDefault="001F143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13.</w:t>
            </w:r>
          </w:p>
        </w:tc>
        <w:tc>
          <w:tcPr>
            <w:tcW w:w="7371" w:type="dxa"/>
            <w:vAlign w:val="center"/>
          </w:tcPr>
          <w:p w:rsidR="001F1439" w:rsidRDefault="00777856" w:rsidP="009E17D4">
            <w:pPr>
              <w:rPr>
                <w:rFonts w:ascii="Arial Narrow" w:hAnsi="Arial Narrow" w:cs="Calibri"/>
                <w:sz w:val="20"/>
                <w:szCs w:val="20"/>
              </w:rPr>
            </w:pPr>
            <w:r>
              <w:rPr>
                <w:rFonts w:ascii="Arial Narrow" w:hAnsi="Arial Narrow" w:cs="Calibri"/>
                <w:sz w:val="20"/>
                <w:szCs w:val="20"/>
              </w:rPr>
              <w:t xml:space="preserve">Kegiatan </w:t>
            </w:r>
            <w:r w:rsidR="001F1439">
              <w:rPr>
                <w:rFonts w:ascii="Arial Narrow" w:hAnsi="Arial Narrow" w:cs="Calibri"/>
                <w:sz w:val="20"/>
                <w:szCs w:val="20"/>
              </w:rPr>
              <w:t>Melaksanakan fungsi konsultasi dan pendampingan wajib pajak dan retribusi;</w:t>
            </w:r>
          </w:p>
        </w:tc>
      </w:tr>
      <w:tr w:rsidR="001F1439" w:rsidRPr="005D2124" w:rsidTr="001E4DEC">
        <w:trPr>
          <w:trHeight w:val="323"/>
        </w:trPr>
        <w:tc>
          <w:tcPr>
            <w:tcW w:w="567" w:type="dxa"/>
            <w:vAlign w:val="center"/>
          </w:tcPr>
          <w:p w:rsidR="001F1439" w:rsidRPr="005375B5" w:rsidRDefault="001F143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14.</w:t>
            </w:r>
          </w:p>
        </w:tc>
        <w:tc>
          <w:tcPr>
            <w:tcW w:w="7371" w:type="dxa"/>
            <w:vAlign w:val="center"/>
          </w:tcPr>
          <w:p w:rsidR="001F1439" w:rsidRDefault="00777856" w:rsidP="009E17D4">
            <w:pPr>
              <w:rPr>
                <w:rFonts w:ascii="Arial Narrow" w:hAnsi="Arial Narrow" w:cs="Calibri"/>
                <w:sz w:val="20"/>
                <w:szCs w:val="20"/>
              </w:rPr>
            </w:pPr>
            <w:r>
              <w:rPr>
                <w:rFonts w:ascii="Arial Narrow" w:hAnsi="Arial Narrow" w:cs="Calibri"/>
                <w:sz w:val="20"/>
                <w:szCs w:val="20"/>
              </w:rPr>
              <w:t xml:space="preserve">Kegiatan </w:t>
            </w:r>
            <w:r w:rsidR="001F1439">
              <w:rPr>
                <w:rFonts w:ascii="Arial Narrow" w:hAnsi="Arial Narrow" w:cs="Calibri"/>
                <w:sz w:val="20"/>
                <w:szCs w:val="20"/>
              </w:rPr>
              <w:t xml:space="preserve">Melaksanakan sistem informasi pajak Daerah dan retribusi Daerah baik internal maupun </w:t>
            </w:r>
            <w:r w:rsidR="001F1439">
              <w:rPr>
                <w:rFonts w:ascii="Arial Narrow" w:hAnsi="Arial Narrow" w:cs="Calibri"/>
                <w:sz w:val="20"/>
                <w:szCs w:val="20"/>
              </w:rPr>
              <w:lastRenderedPageBreak/>
              <w:t>eksternal;</w:t>
            </w:r>
          </w:p>
        </w:tc>
      </w:tr>
      <w:tr w:rsidR="001F1439" w:rsidRPr="005D2124" w:rsidTr="001E4DEC">
        <w:trPr>
          <w:trHeight w:val="323"/>
        </w:trPr>
        <w:tc>
          <w:tcPr>
            <w:tcW w:w="567" w:type="dxa"/>
            <w:vAlign w:val="center"/>
          </w:tcPr>
          <w:p w:rsidR="001F1439" w:rsidRPr="005375B5" w:rsidRDefault="001F143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lastRenderedPageBreak/>
              <w:t>15.</w:t>
            </w:r>
          </w:p>
        </w:tc>
        <w:tc>
          <w:tcPr>
            <w:tcW w:w="7371" w:type="dxa"/>
            <w:vAlign w:val="center"/>
          </w:tcPr>
          <w:p w:rsidR="001F1439" w:rsidRDefault="00777856" w:rsidP="009E17D4">
            <w:pPr>
              <w:rPr>
                <w:rFonts w:ascii="Arial Narrow" w:hAnsi="Arial Narrow" w:cs="Calibri"/>
                <w:sz w:val="20"/>
                <w:szCs w:val="20"/>
              </w:rPr>
            </w:pPr>
            <w:r>
              <w:rPr>
                <w:rFonts w:ascii="Arial Narrow" w:hAnsi="Arial Narrow" w:cs="Calibri"/>
                <w:sz w:val="20"/>
                <w:szCs w:val="20"/>
              </w:rPr>
              <w:t xml:space="preserve">Kegiatan </w:t>
            </w:r>
            <w:r w:rsidR="001F1439">
              <w:rPr>
                <w:rFonts w:ascii="Arial Narrow" w:hAnsi="Arial Narrow" w:cs="Calibri"/>
                <w:sz w:val="20"/>
                <w:szCs w:val="20"/>
              </w:rPr>
              <w:t>Melaksanakan pemeliharaan basis data pajak Daerah dan retribusi Daerah;</w:t>
            </w:r>
          </w:p>
        </w:tc>
      </w:tr>
      <w:tr w:rsidR="001F1439" w:rsidRPr="005D2124" w:rsidTr="001E4DEC">
        <w:trPr>
          <w:trHeight w:val="323"/>
        </w:trPr>
        <w:tc>
          <w:tcPr>
            <w:tcW w:w="567" w:type="dxa"/>
            <w:vAlign w:val="center"/>
          </w:tcPr>
          <w:p w:rsidR="001F1439" w:rsidRPr="005375B5" w:rsidRDefault="001F143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16.</w:t>
            </w:r>
          </w:p>
        </w:tc>
        <w:tc>
          <w:tcPr>
            <w:tcW w:w="7371" w:type="dxa"/>
            <w:vAlign w:val="center"/>
          </w:tcPr>
          <w:p w:rsidR="001F1439" w:rsidRDefault="00777856" w:rsidP="009E17D4">
            <w:pPr>
              <w:rPr>
                <w:rFonts w:ascii="Arial Narrow" w:hAnsi="Arial Narrow" w:cs="Calibri"/>
                <w:sz w:val="20"/>
                <w:szCs w:val="20"/>
              </w:rPr>
            </w:pPr>
            <w:r>
              <w:rPr>
                <w:rFonts w:ascii="Arial Narrow" w:hAnsi="Arial Narrow" w:cs="Calibri"/>
                <w:sz w:val="20"/>
                <w:szCs w:val="20"/>
              </w:rPr>
              <w:t xml:space="preserve">Kegiatan </w:t>
            </w:r>
            <w:r w:rsidR="001F1439">
              <w:rPr>
                <w:rFonts w:ascii="Arial Narrow" w:hAnsi="Arial Narrow" w:cs="Calibri"/>
                <w:sz w:val="20"/>
                <w:szCs w:val="20"/>
              </w:rPr>
              <w:t>Melaksanakan koordinasi dan konsultasi dengan Lembaga pemerintah atau nonpemerintah, dalam rangka menyelenggarakan tugas dan fungsi;</w:t>
            </w:r>
          </w:p>
        </w:tc>
      </w:tr>
      <w:tr w:rsidR="001F1439" w:rsidRPr="005D2124" w:rsidTr="001E4DEC">
        <w:trPr>
          <w:trHeight w:val="323"/>
        </w:trPr>
        <w:tc>
          <w:tcPr>
            <w:tcW w:w="567" w:type="dxa"/>
            <w:vAlign w:val="center"/>
          </w:tcPr>
          <w:p w:rsidR="001F1439" w:rsidRPr="005375B5" w:rsidRDefault="001F143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17.</w:t>
            </w:r>
          </w:p>
        </w:tc>
        <w:tc>
          <w:tcPr>
            <w:tcW w:w="7371" w:type="dxa"/>
            <w:vAlign w:val="center"/>
          </w:tcPr>
          <w:p w:rsidR="001F1439" w:rsidRDefault="00777856" w:rsidP="009E17D4">
            <w:pPr>
              <w:rPr>
                <w:rFonts w:ascii="Arial Narrow" w:hAnsi="Arial Narrow" w:cs="Calibri"/>
                <w:sz w:val="20"/>
                <w:szCs w:val="20"/>
              </w:rPr>
            </w:pPr>
            <w:r>
              <w:rPr>
                <w:rFonts w:ascii="Arial Narrow" w:hAnsi="Arial Narrow" w:cs="Calibri"/>
                <w:sz w:val="20"/>
                <w:szCs w:val="20"/>
              </w:rPr>
              <w:t xml:space="preserve">Kegiatan </w:t>
            </w:r>
            <w:r w:rsidR="001F1439">
              <w:rPr>
                <w:rFonts w:ascii="Arial Narrow" w:hAnsi="Arial Narrow" w:cs="Calibri"/>
                <w:sz w:val="20"/>
                <w:szCs w:val="20"/>
              </w:rPr>
              <w:t>Menilai kinerja pegawai Aparatur Sipil Negara sesuai dengan ketentuan peraturan perundang-undangan;</w:t>
            </w:r>
          </w:p>
        </w:tc>
      </w:tr>
      <w:tr w:rsidR="001F1439" w:rsidRPr="005D2124" w:rsidTr="001E4DEC">
        <w:trPr>
          <w:trHeight w:val="323"/>
        </w:trPr>
        <w:tc>
          <w:tcPr>
            <w:tcW w:w="567" w:type="dxa"/>
            <w:vAlign w:val="center"/>
          </w:tcPr>
          <w:p w:rsidR="001F1439" w:rsidRPr="005375B5" w:rsidRDefault="001F1439"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18.</w:t>
            </w:r>
          </w:p>
        </w:tc>
        <w:tc>
          <w:tcPr>
            <w:tcW w:w="7371" w:type="dxa"/>
            <w:vAlign w:val="center"/>
          </w:tcPr>
          <w:p w:rsidR="001F1439" w:rsidRDefault="00777856" w:rsidP="009E17D4">
            <w:pPr>
              <w:rPr>
                <w:rFonts w:ascii="Arial Narrow" w:hAnsi="Arial Narrow" w:cs="Calibri"/>
                <w:sz w:val="20"/>
                <w:szCs w:val="20"/>
              </w:rPr>
            </w:pPr>
            <w:r>
              <w:rPr>
                <w:rFonts w:ascii="Arial Narrow" w:hAnsi="Arial Narrow" w:cs="Calibri"/>
                <w:sz w:val="20"/>
                <w:szCs w:val="20"/>
              </w:rPr>
              <w:t xml:space="preserve">Kegiatan </w:t>
            </w:r>
            <w:r w:rsidR="001F1439">
              <w:rPr>
                <w:rFonts w:ascii="Arial Narrow" w:hAnsi="Arial Narrow" w:cs="Calibri"/>
                <w:sz w:val="20"/>
                <w:szCs w:val="20"/>
              </w:rPr>
              <w:t>Menyusun laporan hasil pelaksanaan tugas Kepala Bidang Perencanaan dan Pengembangan Pendapatan Daerah, dan memberikan saran pertimbangan kepada atasan sebagai bahan perumusan kebijakan; dan</w:t>
            </w:r>
          </w:p>
        </w:tc>
      </w:tr>
      <w:tr w:rsidR="001F1439" w:rsidRPr="005D2124" w:rsidTr="001E4DEC">
        <w:trPr>
          <w:trHeight w:val="323"/>
        </w:trPr>
        <w:tc>
          <w:tcPr>
            <w:tcW w:w="567" w:type="dxa"/>
            <w:vAlign w:val="center"/>
          </w:tcPr>
          <w:p w:rsidR="001F1439" w:rsidRPr="005375B5" w:rsidRDefault="001F1439"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rPr>
              <w:t>19.</w:t>
            </w:r>
          </w:p>
        </w:tc>
        <w:tc>
          <w:tcPr>
            <w:tcW w:w="7371" w:type="dxa"/>
            <w:vAlign w:val="center"/>
          </w:tcPr>
          <w:p w:rsidR="001F1439" w:rsidRDefault="00777856" w:rsidP="009E17D4">
            <w:pPr>
              <w:rPr>
                <w:rFonts w:ascii="Arial Narrow" w:hAnsi="Arial Narrow" w:cs="Calibri"/>
                <w:sz w:val="20"/>
                <w:szCs w:val="20"/>
              </w:rPr>
            </w:pPr>
            <w:r>
              <w:rPr>
                <w:rFonts w:ascii="Arial Narrow" w:hAnsi="Arial Narrow" w:cs="Calibri"/>
                <w:sz w:val="20"/>
                <w:szCs w:val="20"/>
              </w:rPr>
              <w:t xml:space="preserve">Kegiatan </w:t>
            </w:r>
            <w:r w:rsidR="001F1439">
              <w:rPr>
                <w:rFonts w:ascii="Arial Narrow" w:hAnsi="Arial Narrow" w:cs="Calibri"/>
                <w:sz w:val="20"/>
                <w:szCs w:val="20"/>
              </w:rPr>
              <w:t>Melaksanakan perumusan kebijakan strategi penyuluhan dan penyebarluasan informasi pajak Daerah dan retribusi daerah kepada masyarakat;</w:t>
            </w:r>
          </w:p>
        </w:tc>
      </w:tr>
      <w:tr w:rsidR="006E1FC2" w:rsidRPr="005D2124" w:rsidTr="001E4DEC">
        <w:trPr>
          <w:trHeight w:val="323"/>
        </w:trPr>
        <w:tc>
          <w:tcPr>
            <w:tcW w:w="567" w:type="dxa"/>
            <w:vAlign w:val="center"/>
          </w:tcPr>
          <w:p w:rsidR="006E1FC2" w:rsidRPr="005375B5" w:rsidRDefault="006E1FC2" w:rsidP="00895AE0">
            <w:pPr>
              <w:tabs>
                <w:tab w:val="left" w:pos="3780"/>
              </w:tabs>
              <w:spacing w:after="0"/>
              <w:jc w:val="center"/>
              <w:rPr>
                <w:rFonts w:ascii="Arial Narrow" w:hAnsi="Arial Narrow" w:cs="Arial"/>
                <w:sz w:val="24"/>
                <w:szCs w:val="24"/>
              </w:rPr>
            </w:pPr>
            <w:r>
              <w:rPr>
                <w:rFonts w:ascii="Arial Narrow" w:hAnsi="Arial Narrow" w:cs="Arial"/>
                <w:sz w:val="24"/>
                <w:szCs w:val="24"/>
              </w:rPr>
              <w:t>20.</w:t>
            </w:r>
          </w:p>
        </w:tc>
        <w:tc>
          <w:tcPr>
            <w:tcW w:w="7371" w:type="dxa"/>
            <w:vAlign w:val="center"/>
          </w:tcPr>
          <w:p w:rsidR="006E1FC2" w:rsidRDefault="00777856" w:rsidP="009E17D4">
            <w:pPr>
              <w:rPr>
                <w:rFonts w:ascii="Arial Narrow" w:hAnsi="Arial Narrow" w:cs="Calibri"/>
                <w:sz w:val="20"/>
                <w:szCs w:val="20"/>
              </w:rPr>
            </w:pPr>
            <w:r>
              <w:rPr>
                <w:rFonts w:ascii="Arial Narrow" w:hAnsi="Arial Narrow" w:cs="Calibri"/>
                <w:sz w:val="20"/>
                <w:szCs w:val="20"/>
              </w:rPr>
              <w:t xml:space="preserve">Kegiatan </w:t>
            </w:r>
            <w:r w:rsidR="006E1FC2">
              <w:rPr>
                <w:rFonts w:ascii="Arial Narrow" w:hAnsi="Arial Narrow" w:cs="Calibri"/>
                <w:sz w:val="20"/>
                <w:szCs w:val="20"/>
              </w:rPr>
              <w:t xml:space="preserve">Melaksanakan tugas kedinasan </w:t>
            </w:r>
            <w:proofErr w:type="gramStart"/>
            <w:r w:rsidR="006E1FC2">
              <w:rPr>
                <w:rFonts w:ascii="Arial Narrow" w:hAnsi="Arial Narrow" w:cs="Calibri"/>
                <w:sz w:val="20"/>
                <w:szCs w:val="20"/>
              </w:rPr>
              <w:t>lain</w:t>
            </w:r>
            <w:proofErr w:type="gramEnd"/>
            <w:r w:rsidR="006E1FC2">
              <w:rPr>
                <w:rFonts w:ascii="Arial Narrow" w:hAnsi="Arial Narrow" w:cs="Calibri"/>
                <w:sz w:val="20"/>
                <w:szCs w:val="20"/>
              </w:rPr>
              <w:t xml:space="preserve"> yang diperintahkan oleh pimpinan baik lisan maupun tertulis untuk mendukung kelancaran pelaksanaan tugas.</w:t>
            </w:r>
          </w:p>
        </w:tc>
      </w:tr>
    </w:tbl>
    <w:p w:rsidR="008B010A" w:rsidRPr="005D2124" w:rsidRDefault="008B010A">
      <w:pPr>
        <w:spacing w:after="0"/>
        <w:rPr>
          <w:rFonts w:ascii="Arial Narrow" w:hAnsi="Arial Narrow" w:cs="Arial"/>
          <w:color w:val="FF0000"/>
          <w:sz w:val="4"/>
          <w:szCs w:val="24"/>
          <w:lang w:val="id-ID"/>
        </w:rPr>
      </w:pPr>
    </w:p>
    <w:p w:rsidR="00A10383" w:rsidRPr="005D2124" w:rsidRDefault="00A10383">
      <w:pPr>
        <w:spacing w:after="0"/>
        <w:rPr>
          <w:rFonts w:ascii="Arial Narrow" w:hAnsi="Arial Narrow" w:cs="Arial"/>
          <w:color w:val="FF0000"/>
          <w:sz w:val="4"/>
          <w:szCs w:val="24"/>
          <w:lang w:val="id-ID"/>
        </w:rPr>
      </w:pPr>
    </w:p>
    <w:p w:rsidR="00A10383" w:rsidRPr="005D2124" w:rsidRDefault="00A10383">
      <w:pPr>
        <w:spacing w:after="0"/>
        <w:rPr>
          <w:rFonts w:ascii="Arial Narrow" w:hAnsi="Arial Narrow" w:cs="Arial"/>
          <w:color w:val="FF0000"/>
          <w:sz w:val="8"/>
          <w:szCs w:val="24"/>
          <w:lang w:val="id-ID"/>
        </w:rPr>
      </w:pPr>
    </w:p>
    <w:p w:rsidR="00A10383" w:rsidRPr="005D2124" w:rsidRDefault="00A10383">
      <w:pPr>
        <w:spacing w:after="0"/>
        <w:rPr>
          <w:rFonts w:ascii="Arial Narrow" w:hAnsi="Arial Narrow" w:cs="Arial"/>
          <w:color w:val="FF0000"/>
          <w:sz w:val="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254"/>
        <w:gridCol w:w="299"/>
        <w:gridCol w:w="5366"/>
      </w:tblGrid>
      <w:tr w:rsidR="00D7688B" w:rsidRPr="00320C88" w:rsidTr="00A86E75">
        <w:tc>
          <w:tcPr>
            <w:tcW w:w="445" w:type="dxa"/>
          </w:tcPr>
          <w:p w:rsidR="00D7688B" w:rsidRPr="00320C88" w:rsidRDefault="00D7688B" w:rsidP="00A86E75">
            <w:pPr>
              <w:jc w:val="center"/>
              <w:rPr>
                <w:rFonts w:ascii="Arial Narrow" w:hAnsi="Arial Narrow" w:cs="Arial"/>
                <w:sz w:val="24"/>
                <w:szCs w:val="24"/>
              </w:rPr>
            </w:pPr>
            <w:r w:rsidRPr="00320C88">
              <w:rPr>
                <w:rFonts w:ascii="Arial Narrow" w:hAnsi="Arial Narrow" w:cs="Arial"/>
                <w:sz w:val="24"/>
                <w:szCs w:val="24"/>
              </w:rPr>
              <w:t>8.</w:t>
            </w:r>
          </w:p>
        </w:tc>
        <w:tc>
          <w:tcPr>
            <w:tcW w:w="2254" w:type="dxa"/>
          </w:tcPr>
          <w:p w:rsidR="00D7688B" w:rsidRPr="00320C88" w:rsidRDefault="00D7688B" w:rsidP="00A86E75">
            <w:pPr>
              <w:rPr>
                <w:rFonts w:ascii="Arial Narrow" w:hAnsi="Arial Narrow" w:cs="Arial"/>
                <w:sz w:val="24"/>
                <w:szCs w:val="24"/>
              </w:rPr>
            </w:pPr>
            <w:r w:rsidRPr="00320C88">
              <w:rPr>
                <w:rFonts w:ascii="Arial Narrow" w:hAnsi="Arial Narrow" w:cs="Arial"/>
                <w:sz w:val="24"/>
                <w:szCs w:val="24"/>
                <w:lang w:val="it-IT"/>
              </w:rPr>
              <w:t>BAHAN KERJA</w:t>
            </w:r>
          </w:p>
        </w:tc>
        <w:tc>
          <w:tcPr>
            <w:tcW w:w="299" w:type="dxa"/>
          </w:tcPr>
          <w:p w:rsidR="00D7688B" w:rsidRPr="00320C88" w:rsidRDefault="00D7688B" w:rsidP="00A86E75">
            <w:pPr>
              <w:jc w:val="center"/>
              <w:rPr>
                <w:rFonts w:ascii="Arial Narrow" w:hAnsi="Arial Narrow" w:cs="Arial"/>
                <w:sz w:val="24"/>
                <w:szCs w:val="24"/>
              </w:rPr>
            </w:pPr>
            <w:r w:rsidRPr="00320C88">
              <w:rPr>
                <w:rFonts w:ascii="Arial Narrow" w:hAnsi="Arial Narrow" w:cs="Arial"/>
                <w:sz w:val="24"/>
                <w:szCs w:val="24"/>
              </w:rPr>
              <w:t>:</w:t>
            </w:r>
          </w:p>
        </w:tc>
        <w:tc>
          <w:tcPr>
            <w:tcW w:w="5366" w:type="dxa"/>
          </w:tcPr>
          <w:p w:rsidR="00D7688B" w:rsidRPr="00320C88" w:rsidRDefault="00D7688B" w:rsidP="00A86E75">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3544"/>
      </w:tblGrid>
      <w:tr w:rsidR="00D7688B" w:rsidRPr="00320C88" w:rsidTr="00A86E75">
        <w:trPr>
          <w:trHeight w:val="283"/>
        </w:trPr>
        <w:tc>
          <w:tcPr>
            <w:tcW w:w="567" w:type="dxa"/>
            <w:shd w:val="clear" w:color="auto" w:fill="C0C0C0"/>
            <w:vAlign w:val="center"/>
          </w:tcPr>
          <w:p w:rsidR="00D7688B" w:rsidRPr="00320C88" w:rsidRDefault="00D7688B" w:rsidP="00A86E75">
            <w:pPr>
              <w:tabs>
                <w:tab w:val="left" w:pos="3780"/>
              </w:tabs>
              <w:spacing w:after="0"/>
              <w:jc w:val="center"/>
              <w:rPr>
                <w:rFonts w:ascii="Arial Narrow" w:hAnsi="Arial Narrow" w:cs="Arial"/>
                <w:sz w:val="24"/>
                <w:szCs w:val="24"/>
                <w:lang w:val="it-IT"/>
              </w:rPr>
            </w:pPr>
            <w:r w:rsidRPr="00320C88">
              <w:rPr>
                <w:rFonts w:ascii="Arial Narrow" w:hAnsi="Arial Narrow" w:cs="Arial"/>
                <w:sz w:val="24"/>
                <w:szCs w:val="24"/>
                <w:lang w:val="it-IT"/>
              </w:rPr>
              <w:t>NO</w:t>
            </w:r>
          </w:p>
        </w:tc>
        <w:tc>
          <w:tcPr>
            <w:tcW w:w="3827" w:type="dxa"/>
            <w:shd w:val="clear" w:color="auto" w:fill="C0C0C0"/>
            <w:vAlign w:val="center"/>
          </w:tcPr>
          <w:p w:rsidR="00D7688B" w:rsidRPr="00320C88" w:rsidRDefault="00D7688B" w:rsidP="00A86E75">
            <w:pPr>
              <w:tabs>
                <w:tab w:val="left" w:pos="3780"/>
              </w:tabs>
              <w:spacing w:after="0"/>
              <w:jc w:val="center"/>
              <w:rPr>
                <w:rFonts w:ascii="Arial Narrow" w:hAnsi="Arial Narrow" w:cs="Arial"/>
                <w:sz w:val="24"/>
                <w:szCs w:val="24"/>
                <w:lang w:val="it-IT"/>
              </w:rPr>
            </w:pPr>
            <w:r w:rsidRPr="00320C88">
              <w:rPr>
                <w:rFonts w:ascii="Arial Narrow" w:hAnsi="Arial Narrow" w:cs="Arial"/>
                <w:sz w:val="24"/>
                <w:szCs w:val="24"/>
                <w:lang w:val="it-IT"/>
              </w:rPr>
              <w:t>BAHAN KERJA</w:t>
            </w:r>
          </w:p>
        </w:tc>
        <w:tc>
          <w:tcPr>
            <w:tcW w:w="3544" w:type="dxa"/>
            <w:shd w:val="clear" w:color="auto" w:fill="C0C0C0"/>
            <w:vAlign w:val="center"/>
          </w:tcPr>
          <w:p w:rsidR="00D7688B" w:rsidRPr="00320C88" w:rsidRDefault="00D7688B" w:rsidP="00A86E75">
            <w:pPr>
              <w:tabs>
                <w:tab w:val="left" w:pos="3780"/>
              </w:tabs>
              <w:spacing w:after="0"/>
              <w:jc w:val="center"/>
              <w:rPr>
                <w:rFonts w:ascii="Arial Narrow" w:hAnsi="Arial Narrow" w:cs="Arial"/>
                <w:sz w:val="24"/>
                <w:szCs w:val="24"/>
                <w:lang w:val="it-IT"/>
              </w:rPr>
            </w:pPr>
            <w:r w:rsidRPr="00320C88">
              <w:rPr>
                <w:rFonts w:ascii="Arial Narrow" w:hAnsi="Arial Narrow" w:cs="Arial"/>
                <w:sz w:val="24"/>
                <w:szCs w:val="24"/>
                <w:lang w:val="it-IT"/>
              </w:rPr>
              <w:t>PENGGUNAAN DALAM TUGAS</w:t>
            </w:r>
          </w:p>
        </w:tc>
      </w:tr>
      <w:tr w:rsidR="00D7688B" w:rsidRPr="00320C88" w:rsidTr="00A86E75">
        <w:trPr>
          <w:trHeight w:val="268"/>
        </w:trPr>
        <w:tc>
          <w:tcPr>
            <w:tcW w:w="567" w:type="dxa"/>
          </w:tcPr>
          <w:p w:rsidR="00D7688B" w:rsidRPr="00320C88" w:rsidRDefault="00D7688B" w:rsidP="00A86E75">
            <w:pPr>
              <w:tabs>
                <w:tab w:val="left" w:pos="3780"/>
              </w:tabs>
              <w:spacing w:after="0"/>
              <w:jc w:val="center"/>
              <w:rPr>
                <w:rFonts w:ascii="Arial Narrow" w:hAnsi="Arial Narrow" w:cs="Arial"/>
                <w:sz w:val="24"/>
                <w:szCs w:val="24"/>
              </w:rPr>
            </w:pPr>
            <w:r w:rsidRPr="00320C88">
              <w:rPr>
                <w:rFonts w:ascii="Arial Narrow" w:hAnsi="Arial Narrow" w:cs="Arial"/>
                <w:sz w:val="24"/>
                <w:szCs w:val="24"/>
                <w:lang w:val="id-ID"/>
              </w:rPr>
              <w:t>1.</w:t>
            </w:r>
          </w:p>
        </w:tc>
        <w:tc>
          <w:tcPr>
            <w:tcW w:w="3827" w:type="dxa"/>
          </w:tcPr>
          <w:p w:rsidR="00D7688B" w:rsidRPr="00320C88" w:rsidRDefault="00D7688B" w:rsidP="00A86E75">
            <w:pPr>
              <w:jc w:val="both"/>
              <w:rPr>
                <w:rFonts w:ascii="Arial Narrow" w:hAnsi="Arial Narrow" w:cs="Arial"/>
              </w:rPr>
            </w:pPr>
            <w:r>
              <w:rPr>
                <w:rFonts w:ascii="Arial Narrow" w:hAnsi="Arial Narrow" w:cs="Arial"/>
              </w:rPr>
              <w:t>Daftar Pelaksanaan Anggaran</w:t>
            </w:r>
            <w:r w:rsidRPr="00320C88">
              <w:rPr>
                <w:rFonts w:ascii="Arial Narrow" w:hAnsi="Arial Narrow" w:cs="Arial"/>
              </w:rPr>
              <w:t xml:space="preserve"> </w:t>
            </w:r>
          </w:p>
        </w:tc>
        <w:tc>
          <w:tcPr>
            <w:tcW w:w="3544" w:type="dxa"/>
          </w:tcPr>
          <w:p w:rsidR="00D7688B" w:rsidRPr="00320C88" w:rsidRDefault="00D7688B" w:rsidP="00A86E75">
            <w:pPr>
              <w:tabs>
                <w:tab w:val="left" w:pos="3780"/>
              </w:tabs>
              <w:ind w:left="34"/>
              <w:jc w:val="both"/>
              <w:rPr>
                <w:rFonts w:ascii="Arial Narrow" w:hAnsi="Arial Narrow" w:cs="Arial"/>
                <w:lang w:val="id-ID"/>
              </w:rPr>
            </w:pPr>
            <w:r>
              <w:rPr>
                <w:rFonts w:ascii="Arial Narrow" w:hAnsi="Arial Narrow" w:cs="Arial"/>
              </w:rPr>
              <w:t>Penyusunan program kegiatan</w:t>
            </w:r>
          </w:p>
        </w:tc>
      </w:tr>
      <w:tr w:rsidR="00D7688B" w:rsidRPr="00320C88" w:rsidTr="00A86E75">
        <w:trPr>
          <w:trHeight w:val="268"/>
        </w:trPr>
        <w:tc>
          <w:tcPr>
            <w:tcW w:w="567" w:type="dxa"/>
          </w:tcPr>
          <w:p w:rsidR="00D7688B" w:rsidRPr="00320C88" w:rsidRDefault="00D7688B" w:rsidP="00A86E75">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rPr>
              <w:t>2.</w:t>
            </w:r>
          </w:p>
        </w:tc>
        <w:tc>
          <w:tcPr>
            <w:tcW w:w="3827" w:type="dxa"/>
          </w:tcPr>
          <w:p w:rsidR="00D7688B" w:rsidRPr="00320C88" w:rsidRDefault="00D7688B" w:rsidP="00A86E75">
            <w:pPr>
              <w:jc w:val="both"/>
              <w:rPr>
                <w:rFonts w:ascii="Arial Narrow" w:hAnsi="Arial Narrow" w:cs="Arial"/>
              </w:rPr>
            </w:pPr>
            <w:r>
              <w:rPr>
                <w:rFonts w:ascii="Arial Narrow" w:hAnsi="Arial Narrow" w:cs="Arial"/>
              </w:rPr>
              <w:t xml:space="preserve">Rencana Stratejik Badan Pendapatan Daerah </w:t>
            </w:r>
          </w:p>
        </w:tc>
        <w:tc>
          <w:tcPr>
            <w:tcW w:w="3544" w:type="dxa"/>
          </w:tcPr>
          <w:p w:rsidR="00D7688B" w:rsidRPr="00320C88" w:rsidRDefault="00D7688B" w:rsidP="00A86E75">
            <w:pPr>
              <w:tabs>
                <w:tab w:val="left" w:pos="3780"/>
              </w:tabs>
              <w:ind w:left="34"/>
              <w:jc w:val="both"/>
              <w:rPr>
                <w:rFonts w:ascii="Arial Narrow" w:hAnsi="Arial Narrow" w:cs="Arial"/>
                <w:lang w:val="id-ID"/>
              </w:rPr>
            </w:pPr>
            <w:r>
              <w:rPr>
                <w:rFonts w:ascii="Arial Narrow" w:hAnsi="Arial Narrow" w:cs="Arial"/>
              </w:rPr>
              <w:t>Penyusunan program kegiatan</w:t>
            </w:r>
          </w:p>
        </w:tc>
      </w:tr>
      <w:tr w:rsidR="00D7688B" w:rsidRPr="00320C88" w:rsidTr="00A86E75">
        <w:trPr>
          <w:trHeight w:val="268"/>
        </w:trPr>
        <w:tc>
          <w:tcPr>
            <w:tcW w:w="567" w:type="dxa"/>
          </w:tcPr>
          <w:p w:rsidR="00D7688B" w:rsidRPr="00320C88" w:rsidRDefault="00D7688B" w:rsidP="00A86E75">
            <w:pPr>
              <w:tabs>
                <w:tab w:val="left" w:pos="3780"/>
              </w:tabs>
              <w:spacing w:after="0"/>
              <w:jc w:val="center"/>
              <w:rPr>
                <w:rFonts w:ascii="Arial Narrow" w:hAnsi="Arial Narrow" w:cs="Arial"/>
                <w:sz w:val="24"/>
                <w:szCs w:val="24"/>
              </w:rPr>
            </w:pPr>
            <w:r w:rsidRPr="00320C88">
              <w:rPr>
                <w:rFonts w:ascii="Arial Narrow" w:hAnsi="Arial Narrow" w:cs="Arial"/>
                <w:sz w:val="24"/>
                <w:szCs w:val="24"/>
                <w:lang w:val="id-ID"/>
              </w:rPr>
              <w:t>3.</w:t>
            </w:r>
          </w:p>
        </w:tc>
        <w:tc>
          <w:tcPr>
            <w:tcW w:w="3827" w:type="dxa"/>
          </w:tcPr>
          <w:p w:rsidR="00D7688B" w:rsidRPr="00320C88" w:rsidRDefault="00D7688B" w:rsidP="00A86E75">
            <w:pPr>
              <w:jc w:val="both"/>
              <w:rPr>
                <w:rFonts w:ascii="Arial Narrow" w:hAnsi="Arial Narrow" w:cs="Arial"/>
              </w:rPr>
            </w:pPr>
            <w:r>
              <w:rPr>
                <w:rFonts w:ascii="Arial Narrow" w:hAnsi="Arial Narrow" w:cs="Arial"/>
              </w:rPr>
              <w:t>Rencana kerja Badan Pendapatan Daerah</w:t>
            </w:r>
          </w:p>
        </w:tc>
        <w:tc>
          <w:tcPr>
            <w:tcW w:w="3544" w:type="dxa"/>
          </w:tcPr>
          <w:p w:rsidR="00D7688B" w:rsidRPr="00320C88" w:rsidRDefault="00D7688B" w:rsidP="00A86E75">
            <w:pPr>
              <w:tabs>
                <w:tab w:val="left" w:pos="3780"/>
              </w:tabs>
              <w:ind w:left="34"/>
              <w:jc w:val="both"/>
              <w:rPr>
                <w:rFonts w:ascii="Arial Narrow" w:hAnsi="Arial Narrow" w:cs="Arial"/>
              </w:rPr>
            </w:pPr>
            <w:r>
              <w:rPr>
                <w:rFonts w:ascii="Arial Narrow" w:hAnsi="Arial Narrow" w:cs="Arial"/>
              </w:rPr>
              <w:t>Penyusunan program kegiatan</w:t>
            </w:r>
          </w:p>
        </w:tc>
      </w:tr>
      <w:tr w:rsidR="00D7688B" w:rsidRPr="00320C88" w:rsidTr="00A86E75">
        <w:trPr>
          <w:trHeight w:val="268"/>
        </w:trPr>
        <w:tc>
          <w:tcPr>
            <w:tcW w:w="567" w:type="dxa"/>
            <w:vAlign w:val="center"/>
          </w:tcPr>
          <w:p w:rsidR="00D7688B" w:rsidRPr="00320C88" w:rsidRDefault="00D7688B" w:rsidP="00A86E75">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lang w:val="id-ID"/>
              </w:rPr>
              <w:t>4.</w:t>
            </w:r>
          </w:p>
        </w:tc>
        <w:tc>
          <w:tcPr>
            <w:tcW w:w="3827" w:type="dxa"/>
            <w:vAlign w:val="center"/>
          </w:tcPr>
          <w:p w:rsidR="00D7688B" w:rsidRPr="00B24959" w:rsidRDefault="00D7688B" w:rsidP="00A86E75">
            <w:pPr>
              <w:tabs>
                <w:tab w:val="left" w:pos="3780"/>
              </w:tabs>
              <w:jc w:val="both"/>
              <w:rPr>
                <w:rFonts w:ascii="Arial Narrow" w:hAnsi="Arial Narrow" w:cs="Arial"/>
              </w:rPr>
            </w:pPr>
            <w:r>
              <w:rPr>
                <w:rFonts w:ascii="Arial Narrow" w:hAnsi="Arial Narrow" w:cs="Arial"/>
              </w:rPr>
              <w:t>Data teknis lainnya terkait Bidang</w:t>
            </w:r>
          </w:p>
        </w:tc>
        <w:tc>
          <w:tcPr>
            <w:tcW w:w="3544" w:type="dxa"/>
          </w:tcPr>
          <w:p w:rsidR="00D7688B" w:rsidRPr="00320C88" w:rsidRDefault="00D7688B" w:rsidP="00A86E75">
            <w:pPr>
              <w:tabs>
                <w:tab w:val="left" w:pos="3780"/>
              </w:tabs>
              <w:ind w:left="34"/>
              <w:jc w:val="both"/>
              <w:rPr>
                <w:rFonts w:ascii="Arial Narrow" w:hAnsi="Arial Narrow" w:cs="Arial"/>
                <w:lang w:val="id-ID"/>
              </w:rPr>
            </w:pPr>
            <w:r>
              <w:rPr>
                <w:rFonts w:ascii="Arial Narrow" w:hAnsi="Arial Narrow" w:cs="Arial"/>
              </w:rPr>
              <w:t>Pedoman pelaksanaan tugas</w:t>
            </w:r>
          </w:p>
        </w:tc>
      </w:tr>
      <w:tr w:rsidR="00D7688B" w:rsidRPr="00320C88" w:rsidTr="00A86E75">
        <w:trPr>
          <w:trHeight w:val="268"/>
        </w:trPr>
        <w:tc>
          <w:tcPr>
            <w:tcW w:w="567" w:type="dxa"/>
            <w:vAlign w:val="center"/>
          </w:tcPr>
          <w:p w:rsidR="00D7688B" w:rsidRPr="00320C88" w:rsidRDefault="00D7688B" w:rsidP="00A86E75">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lang w:val="id-ID"/>
              </w:rPr>
              <w:t>5.</w:t>
            </w:r>
          </w:p>
        </w:tc>
        <w:tc>
          <w:tcPr>
            <w:tcW w:w="3827" w:type="dxa"/>
            <w:vAlign w:val="center"/>
          </w:tcPr>
          <w:p w:rsidR="00D7688B" w:rsidRPr="00B24959" w:rsidRDefault="00D7688B" w:rsidP="00A86E75">
            <w:pPr>
              <w:tabs>
                <w:tab w:val="left" w:pos="3780"/>
              </w:tabs>
              <w:rPr>
                <w:rFonts w:ascii="Arial Narrow" w:hAnsi="Arial Narrow" w:cs="Arial"/>
              </w:rPr>
            </w:pPr>
            <w:r>
              <w:rPr>
                <w:rFonts w:ascii="Arial Narrow" w:hAnsi="Arial Narrow" w:cs="Arial"/>
              </w:rPr>
              <w:t>SK Kegiatan</w:t>
            </w:r>
          </w:p>
        </w:tc>
        <w:tc>
          <w:tcPr>
            <w:tcW w:w="3544" w:type="dxa"/>
            <w:vAlign w:val="center"/>
          </w:tcPr>
          <w:p w:rsidR="00D7688B" w:rsidRPr="00320C88" w:rsidRDefault="00D7688B" w:rsidP="00A86E75">
            <w:pPr>
              <w:tabs>
                <w:tab w:val="left" w:pos="3780"/>
              </w:tabs>
              <w:ind w:left="34"/>
              <w:rPr>
                <w:rFonts w:ascii="Arial Narrow" w:hAnsi="Arial Narrow" w:cs="Arial"/>
              </w:rPr>
            </w:pPr>
            <w:r>
              <w:rPr>
                <w:rFonts w:ascii="Arial Narrow" w:hAnsi="Arial Narrow" w:cs="Arial"/>
              </w:rPr>
              <w:t>Petunjuk pelaksanaan tugas</w:t>
            </w:r>
          </w:p>
        </w:tc>
      </w:tr>
      <w:tr w:rsidR="00D7688B" w:rsidRPr="00320C88" w:rsidTr="00A86E75">
        <w:trPr>
          <w:trHeight w:val="268"/>
        </w:trPr>
        <w:tc>
          <w:tcPr>
            <w:tcW w:w="567" w:type="dxa"/>
            <w:vAlign w:val="center"/>
          </w:tcPr>
          <w:p w:rsidR="00D7688B" w:rsidRPr="00320C88" w:rsidRDefault="00D7688B" w:rsidP="00A86E75">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lang w:val="id-ID"/>
              </w:rPr>
              <w:t>6.</w:t>
            </w:r>
          </w:p>
        </w:tc>
        <w:tc>
          <w:tcPr>
            <w:tcW w:w="3827" w:type="dxa"/>
          </w:tcPr>
          <w:p w:rsidR="00D7688B" w:rsidRPr="00320C88" w:rsidRDefault="00D7688B" w:rsidP="00A86E75">
            <w:pPr>
              <w:jc w:val="both"/>
              <w:rPr>
                <w:rFonts w:ascii="Arial Narrow" w:hAnsi="Arial Narrow" w:cs="Arial"/>
              </w:rPr>
            </w:pPr>
            <w:r>
              <w:rPr>
                <w:rFonts w:ascii="Arial Narrow" w:hAnsi="Arial Narrow" w:cs="Arial"/>
              </w:rPr>
              <w:t>Disposisi Pimpinan</w:t>
            </w:r>
          </w:p>
        </w:tc>
        <w:tc>
          <w:tcPr>
            <w:tcW w:w="3544" w:type="dxa"/>
          </w:tcPr>
          <w:p w:rsidR="00D7688B" w:rsidRPr="00320C88" w:rsidRDefault="00D7688B" w:rsidP="00A86E75">
            <w:pPr>
              <w:tabs>
                <w:tab w:val="left" w:pos="3780"/>
              </w:tabs>
              <w:ind w:left="34"/>
              <w:jc w:val="both"/>
              <w:rPr>
                <w:rFonts w:ascii="Arial Narrow" w:hAnsi="Arial Narrow" w:cs="Arial"/>
                <w:lang w:val="id-ID"/>
              </w:rPr>
            </w:pPr>
            <w:r>
              <w:rPr>
                <w:rFonts w:ascii="Arial Narrow" w:hAnsi="Arial Narrow" w:cs="Arial"/>
              </w:rPr>
              <w:t>Petunjuk pelaksanaan tugas</w:t>
            </w:r>
          </w:p>
        </w:tc>
      </w:tr>
    </w:tbl>
    <w:p w:rsidR="00D7688B" w:rsidRPr="00CA77A1" w:rsidRDefault="00D7688B" w:rsidP="00D7688B">
      <w:pPr>
        <w:spacing w:after="0"/>
        <w:rPr>
          <w:rFonts w:ascii="Arial Narrow" w:hAnsi="Arial Narrow"/>
          <w:sz w:val="20"/>
          <w:szCs w:val="24"/>
          <w:highlight w:val="yellow"/>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837"/>
        <w:gridCol w:w="283"/>
        <w:gridCol w:w="4820"/>
      </w:tblGrid>
      <w:tr w:rsidR="00D7688B" w:rsidRPr="007615B0" w:rsidTr="00A86E75">
        <w:tc>
          <w:tcPr>
            <w:tcW w:w="424" w:type="dxa"/>
          </w:tcPr>
          <w:p w:rsidR="00D7688B" w:rsidRPr="009A6859" w:rsidRDefault="00D7688B" w:rsidP="00A86E75">
            <w:pPr>
              <w:jc w:val="center"/>
              <w:rPr>
                <w:rFonts w:ascii="Arial Narrow" w:hAnsi="Arial Narrow" w:cs="Arial"/>
                <w:sz w:val="24"/>
                <w:szCs w:val="24"/>
              </w:rPr>
            </w:pPr>
            <w:r w:rsidRPr="009A6859">
              <w:rPr>
                <w:rFonts w:ascii="Arial Narrow" w:hAnsi="Arial Narrow" w:cs="Arial"/>
                <w:sz w:val="24"/>
                <w:szCs w:val="24"/>
              </w:rPr>
              <w:t>9.</w:t>
            </w:r>
          </w:p>
        </w:tc>
        <w:tc>
          <w:tcPr>
            <w:tcW w:w="2837" w:type="dxa"/>
          </w:tcPr>
          <w:p w:rsidR="00D7688B" w:rsidRPr="009A6859" w:rsidRDefault="00D7688B" w:rsidP="00A86E75">
            <w:pPr>
              <w:rPr>
                <w:rFonts w:ascii="Arial Narrow" w:hAnsi="Arial Narrow" w:cs="Arial"/>
                <w:sz w:val="24"/>
                <w:szCs w:val="24"/>
              </w:rPr>
            </w:pPr>
            <w:r w:rsidRPr="009A6859">
              <w:rPr>
                <w:rFonts w:ascii="Arial Narrow" w:hAnsi="Arial Narrow" w:cs="Arial"/>
                <w:sz w:val="24"/>
                <w:szCs w:val="24"/>
                <w:lang w:val="it-IT"/>
              </w:rPr>
              <w:t>PERANGKAT KERJA</w:t>
            </w:r>
          </w:p>
        </w:tc>
        <w:tc>
          <w:tcPr>
            <w:tcW w:w="283" w:type="dxa"/>
          </w:tcPr>
          <w:p w:rsidR="00D7688B" w:rsidRPr="009A6859" w:rsidRDefault="00D7688B" w:rsidP="00A86E75">
            <w:pPr>
              <w:jc w:val="center"/>
              <w:rPr>
                <w:rFonts w:ascii="Arial Narrow" w:hAnsi="Arial Narrow" w:cs="Arial"/>
                <w:sz w:val="24"/>
                <w:szCs w:val="24"/>
              </w:rPr>
            </w:pPr>
            <w:r w:rsidRPr="009A6859">
              <w:rPr>
                <w:rFonts w:ascii="Arial Narrow" w:hAnsi="Arial Narrow" w:cs="Arial"/>
                <w:sz w:val="24"/>
                <w:szCs w:val="24"/>
              </w:rPr>
              <w:t>:</w:t>
            </w:r>
          </w:p>
        </w:tc>
        <w:tc>
          <w:tcPr>
            <w:tcW w:w="4820" w:type="dxa"/>
          </w:tcPr>
          <w:p w:rsidR="00D7688B" w:rsidRPr="009A6859" w:rsidRDefault="00D7688B" w:rsidP="00A86E75">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821"/>
        <w:gridCol w:w="3544"/>
      </w:tblGrid>
      <w:tr w:rsidR="00D7688B" w:rsidRPr="007615B0" w:rsidTr="00A86E75">
        <w:trPr>
          <w:trHeight w:val="535"/>
        </w:trPr>
        <w:tc>
          <w:tcPr>
            <w:tcW w:w="573" w:type="dxa"/>
            <w:shd w:val="clear" w:color="auto" w:fill="C0C0C0"/>
            <w:vAlign w:val="center"/>
          </w:tcPr>
          <w:p w:rsidR="00D7688B" w:rsidRPr="007615B0" w:rsidRDefault="00D7688B" w:rsidP="00A86E75">
            <w:pPr>
              <w:tabs>
                <w:tab w:val="left" w:pos="3780"/>
              </w:tabs>
              <w:spacing w:after="0"/>
              <w:jc w:val="center"/>
              <w:rPr>
                <w:rFonts w:ascii="Arial Narrow" w:hAnsi="Arial Narrow" w:cs="Arial"/>
                <w:sz w:val="24"/>
                <w:szCs w:val="24"/>
                <w:lang w:val="it-IT"/>
              </w:rPr>
            </w:pPr>
            <w:r w:rsidRPr="007615B0">
              <w:rPr>
                <w:rFonts w:ascii="Arial Narrow" w:hAnsi="Arial Narrow" w:cs="Arial"/>
                <w:sz w:val="24"/>
                <w:szCs w:val="24"/>
                <w:lang w:val="it-IT"/>
              </w:rPr>
              <w:t>NO</w:t>
            </w:r>
          </w:p>
        </w:tc>
        <w:tc>
          <w:tcPr>
            <w:tcW w:w="3821" w:type="dxa"/>
            <w:shd w:val="clear" w:color="auto" w:fill="C0C0C0"/>
            <w:vAlign w:val="center"/>
          </w:tcPr>
          <w:p w:rsidR="00D7688B" w:rsidRPr="007615B0" w:rsidRDefault="00D7688B" w:rsidP="00A86E75">
            <w:pPr>
              <w:tabs>
                <w:tab w:val="left" w:pos="3780"/>
              </w:tabs>
              <w:spacing w:after="0"/>
              <w:jc w:val="center"/>
              <w:rPr>
                <w:rFonts w:ascii="Arial Narrow" w:hAnsi="Arial Narrow" w:cs="Arial"/>
                <w:sz w:val="24"/>
                <w:szCs w:val="24"/>
                <w:lang w:val="it-IT"/>
              </w:rPr>
            </w:pPr>
            <w:r w:rsidRPr="007615B0">
              <w:rPr>
                <w:rFonts w:ascii="Arial Narrow" w:hAnsi="Arial Narrow" w:cs="Arial"/>
                <w:sz w:val="24"/>
                <w:szCs w:val="24"/>
                <w:lang w:val="it-IT"/>
              </w:rPr>
              <w:t>PERANGKAT KERJA</w:t>
            </w:r>
          </w:p>
        </w:tc>
        <w:tc>
          <w:tcPr>
            <w:tcW w:w="3544" w:type="dxa"/>
            <w:shd w:val="clear" w:color="auto" w:fill="C0C0C0"/>
            <w:vAlign w:val="center"/>
          </w:tcPr>
          <w:p w:rsidR="00D7688B" w:rsidRPr="007615B0" w:rsidRDefault="00D7688B" w:rsidP="00A86E75">
            <w:pPr>
              <w:tabs>
                <w:tab w:val="left" w:pos="3780"/>
              </w:tabs>
              <w:spacing w:after="0"/>
              <w:jc w:val="center"/>
              <w:rPr>
                <w:rFonts w:ascii="Arial Narrow" w:hAnsi="Arial Narrow" w:cs="Arial"/>
                <w:sz w:val="24"/>
                <w:szCs w:val="24"/>
                <w:lang w:val="it-IT"/>
              </w:rPr>
            </w:pPr>
            <w:r w:rsidRPr="007615B0">
              <w:rPr>
                <w:rFonts w:ascii="Arial Narrow" w:hAnsi="Arial Narrow" w:cs="Arial"/>
                <w:sz w:val="24"/>
                <w:szCs w:val="24"/>
                <w:lang w:val="it-IT"/>
              </w:rPr>
              <w:t>PENGGUNAAN UNTUK TUGAS</w:t>
            </w:r>
          </w:p>
        </w:tc>
      </w:tr>
      <w:tr w:rsidR="00D7688B" w:rsidRPr="007615B0" w:rsidTr="00A86E75">
        <w:trPr>
          <w:trHeight w:val="69"/>
        </w:trPr>
        <w:tc>
          <w:tcPr>
            <w:tcW w:w="573" w:type="dxa"/>
            <w:vAlign w:val="center"/>
          </w:tcPr>
          <w:p w:rsidR="00D7688B" w:rsidRPr="009A6859" w:rsidRDefault="00D7688B" w:rsidP="00A86E75">
            <w:pPr>
              <w:tabs>
                <w:tab w:val="left" w:pos="3780"/>
              </w:tabs>
              <w:spacing w:after="0"/>
              <w:jc w:val="center"/>
              <w:rPr>
                <w:rFonts w:ascii="Arial Narrow" w:hAnsi="Arial Narrow" w:cs="Arial"/>
                <w:sz w:val="24"/>
                <w:szCs w:val="24"/>
              </w:rPr>
            </w:pPr>
            <w:r w:rsidRPr="009A6859">
              <w:rPr>
                <w:rFonts w:ascii="Arial Narrow" w:hAnsi="Arial Narrow" w:cs="Arial"/>
                <w:sz w:val="24"/>
                <w:szCs w:val="24"/>
              </w:rPr>
              <w:t>1.</w:t>
            </w:r>
          </w:p>
        </w:tc>
        <w:tc>
          <w:tcPr>
            <w:tcW w:w="3821" w:type="dxa"/>
          </w:tcPr>
          <w:p w:rsidR="00D7688B" w:rsidRPr="009A6859" w:rsidRDefault="00D7688B" w:rsidP="00A86E75">
            <w:pPr>
              <w:tabs>
                <w:tab w:val="left" w:pos="3780"/>
              </w:tabs>
              <w:spacing w:after="0"/>
              <w:rPr>
                <w:rFonts w:ascii="Arial Narrow" w:hAnsi="Arial Narrow" w:cs="Arial"/>
                <w:sz w:val="24"/>
                <w:szCs w:val="24"/>
                <w:lang w:eastAsia="id-ID"/>
              </w:rPr>
            </w:pPr>
            <w:r w:rsidRPr="009A6859">
              <w:rPr>
                <w:rFonts w:ascii="Arial Narrow" w:hAnsi="Arial Narrow" w:cs="Arial"/>
                <w:sz w:val="24"/>
                <w:szCs w:val="24"/>
                <w:lang w:val="id-ID" w:eastAsia="id-ID"/>
              </w:rPr>
              <w:t xml:space="preserve">Peraturan Perundang-Undangan terkait </w:t>
            </w:r>
            <w:r>
              <w:rPr>
                <w:rFonts w:ascii="Arial Narrow" w:hAnsi="Arial Narrow" w:cs="Arial"/>
                <w:sz w:val="24"/>
                <w:szCs w:val="24"/>
                <w:lang w:eastAsia="id-ID"/>
              </w:rPr>
              <w:t>Pemerintahan Daerah</w:t>
            </w:r>
          </w:p>
        </w:tc>
        <w:tc>
          <w:tcPr>
            <w:tcW w:w="3544" w:type="dxa"/>
          </w:tcPr>
          <w:p w:rsidR="00D7688B" w:rsidRPr="009A6859" w:rsidRDefault="00D7688B" w:rsidP="00A86E75">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D7688B" w:rsidRPr="007615B0" w:rsidTr="00A86E75">
        <w:trPr>
          <w:trHeight w:val="69"/>
        </w:trPr>
        <w:tc>
          <w:tcPr>
            <w:tcW w:w="573" w:type="dxa"/>
            <w:vAlign w:val="center"/>
          </w:tcPr>
          <w:p w:rsidR="00D7688B" w:rsidRPr="009A6859" w:rsidRDefault="00D7688B" w:rsidP="00A86E75">
            <w:pPr>
              <w:tabs>
                <w:tab w:val="left" w:pos="3780"/>
              </w:tabs>
              <w:spacing w:after="0"/>
              <w:jc w:val="center"/>
              <w:rPr>
                <w:rFonts w:ascii="Arial Narrow" w:hAnsi="Arial Narrow" w:cs="Arial"/>
                <w:sz w:val="24"/>
                <w:szCs w:val="24"/>
              </w:rPr>
            </w:pPr>
            <w:r w:rsidRPr="009A6859">
              <w:rPr>
                <w:rFonts w:ascii="Arial Narrow" w:hAnsi="Arial Narrow" w:cs="Arial"/>
                <w:sz w:val="24"/>
                <w:szCs w:val="24"/>
              </w:rPr>
              <w:t>2.</w:t>
            </w:r>
          </w:p>
        </w:tc>
        <w:tc>
          <w:tcPr>
            <w:tcW w:w="3821" w:type="dxa"/>
            <w:vAlign w:val="center"/>
          </w:tcPr>
          <w:p w:rsidR="00D7688B" w:rsidRPr="009A6859" w:rsidRDefault="00D7688B" w:rsidP="00A86E75">
            <w:pPr>
              <w:tabs>
                <w:tab w:val="left" w:pos="3780"/>
              </w:tabs>
              <w:spacing w:after="0"/>
              <w:rPr>
                <w:rFonts w:ascii="Arial Narrow" w:hAnsi="Arial Narrow" w:cs="Arial"/>
                <w:sz w:val="24"/>
                <w:szCs w:val="24"/>
                <w:lang w:val="en-ID" w:eastAsia="id-ID"/>
              </w:rPr>
            </w:pPr>
            <w:r w:rsidRPr="009A6859">
              <w:rPr>
                <w:rFonts w:ascii="Arial Narrow" w:hAnsi="Arial Narrow" w:cs="Arial"/>
                <w:sz w:val="24"/>
                <w:szCs w:val="24"/>
                <w:lang w:val="id-ID" w:eastAsia="id-ID"/>
              </w:rPr>
              <w:t>Peraturan Perundang-Undangan terkait</w:t>
            </w:r>
            <w:r w:rsidRPr="009A6859">
              <w:rPr>
                <w:rFonts w:ascii="Arial Narrow" w:hAnsi="Arial Narrow" w:cs="Arial"/>
                <w:sz w:val="24"/>
                <w:szCs w:val="24"/>
                <w:lang w:val="en-ID" w:eastAsia="id-ID"/>
              </w:rPr>
              <w:t xml:space="preserve"> </w:t>
            </w:r>
            <w:r>
              <w:rPr>
                <w:rFonts w:ascii="Arial Narrow" w:hAnsi="Arial Narrow" w:cs="Arial"/>
                <w:sz w:val="24"/>
                <w:szCs w:val="24"/>
                <w:lang w:val="en-ID" w:eastAsia="id-ID"/>
              </w:rPr>
              <w:t>pembinaan administrasi perkantoran</w:t>
            </w:r>
          </w:p>
        </w:tc>
        <w:tc>
          <w:tcPr>
            <w:tcW w:w="3544" w:type="dxa"/>
          </w:tcPr>
          <w:p w:rsidR="00D7688B" w:rsidRPr="009A6859" w:rsidRDefault="00D7688B" w:rsidP="00A86E75">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D7688B" w:rsidRPr="007615B0" w:rsidTr="00A86E75">
        <w:trPr>
          <w:trHeight w:val="69"/>
        </w:trPr>
        <w:tc>
          <w:tcPr>
            <w:tcW w:w="573" w:type="dxa"/>
            <w:vAlign w:val="center"/>
          </w:tcPr>
          <w:p w:rsidR="00D7688B" w:rsidRPr="009A6859" w:rsidRDefault="00D7688B" w:rsidP="00A86E75">
            <w:pPr>
              <w:tabs>
                <w:tab w:val="left" w:pos="3780"/>
              </w:tabs>
              <w:spacing w:after="0"/>
              <w:jc w:val="center"/>
              <w:rPr>
                <w:rFonts w:ascii="Arial Narrow" w:hAnsi="Arial Narrow" w:cs="Arial"/>
                <w:sz w:val="24"/>
                <w:szCs w:val="24"/>
              </w:rPr>
            </w:pPr>
            <w:r w:rsidRPr="009A6859">
              <w:rPr>
                <w:rFonts w:ascii="Arial Narrow" w:hAnsi="Arial Narrow" w:cs="Arial"/>
                <w:sz w:val="24"/>
                <w:szCs w:val="24"/>
              </w:rPr>
              <w:t>3.</w:t>
            </w:r>
          </w:p>
        </w:tc>
        <w:tc>
          <w:tcPr>
            <w:tcW w:w="3821" w:type="dxa"/>
          </w:tcPr>
          <w:p w:rsidR="00D7688B" w:rsidRPr="009A6859" w:rsidRDefault="00D7688B" w:rsidP="00A86E75">
            <w:pPr>
              <w:spacing w:after="0"/>
              <w:jc w:val="both"/>
              <w:rPr>
                <w:rFonts w:ascii="Arial Narrow" w:hAnsi="Arial Narrow" w:cs="Arial"/>
                <w:sz w:val="24"/>
                <w:szCs w:val="24"/>
                <w:lang w:val="id-ID" w:eastAsia="id-ID"/>
              </w:rPr>
            </w:pPr>
            <w:r w:rsidRPr="009A6859">
              <w:rPr>
                <w:rFonts w:ascii="Arial Narrow" w:hAnsi="Arial Narrow" w:cs="Arial"/>
                <w:sz w:val="24"/>
                <w:szCs w:val="24"/>
                <w:lang w:val="id-ID" w:eastAsia="id-ID"/>
              </w:rPr>
              <w:t>Peraturan Perundang-Undangan terkait</w:t>
            </w:r>
            <w:r w:rsidRPr="009A6859">
              <w:rPr>
                <w:rFonts w:ascii="Arial Narrow" w:hAnsi="Arial Narrow" w:cs="Arial"/>
                <w:sz w:val="24"/>
                <w:szCs w:val="24"/>
                <w:lang w:val="en-ID" w:eastAsia="id-ID"/>
              </w:rPr>
              <w:t xml:space="preserve"> </w:t>
            </w:r>
            <w:r>
              <w:rPr>
                <w:rFonts w:ascii="Arial Narrow" w:hAnsi="Arial Narrow" w:cs="Arial"/>
                <w:sz w:val="24"/>
                <w:szCs w:val="24"/>
                <w:lang w:val="en-ID" w:eastAsia="id-ID"/>
              </w:rPr>
              <w:t>pembinaan administrasi kewilayahan dan otonomi daerah</w:t>
            </w:r>
          </w:p>
        </w:tc>
        <w:tc>
          <w:tcPr>
            <w:tcW w:w="3544" w:type="dxa"/>
          </w:tcPr>
          <w:p w:rsidR="00D7688B" w:rsidRPr="009A6859" w:rsidRDefault="00D7688B" w:rsidP="00A86E75">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D7688B" w:rsidRPr="007615B0" w:rsidTr="00A86E75">
        <w:trPr>
          <w:trHeight w:val="69"/>
        </w:trPr>
        <w:tc>
          <w:tcPr>
            <w:tcW w:w="573" w:type="dxa"/>
            <w:vAlign w:val="center"/>
          </w:tcPr>
          <w:p w:rsidR="00D7688B" w:rsidRPr="009A6859" w:rsidRDefault="00D7688B" w:rsidP="00A86E75">
            <w:pPr>
              <w:tabs>
                <w:tab w:val="left" w:pos="3780"/>
              </w:tabs>
              <w:spacing w:after="0"/>
              <w:jc w:val="center"/>
              <w:rPr>
                <w:rFonts w:ascii="Arial Narrow" w:hAnsi="Arial Narrow" w:cs="Arial"/>
                <w:sz w:val="24"/>
                <w:szCs w:val="24"/>
              </w:rPr>
            </w:pPr>
            <w:r w:rsidRPr="009A6859">
              <w:rPr>
                <w:rFonts w:ascii="Arial Narrow" w:hAnsi="Arial Narrow" w:cs="Arial"/>
                <w:sz w:val="24"/>
                <w:szCs w:val="24"/>
                <w:lang w:val="id-ID"/>
              </w:rPr>
              <w:t>4</w:t>
            </w:r>
            <w:r w:rsidRPr="009A6859">
              <w:rPr>
                <w:rFonts w:ascii="Arial Narrow" w:hAnsi="Arial Narrow" w:cs="Arial"/>
                <w:sz w:val="24"/>
                <w:szCs w:val="24"/>
              </w:rPr>
              <w:t>.</w:t>
            </w:r>
          </w:p>
        </w:tc>
        <w:tc>
          <w:tcPr>
            <w:tcW w:w="3821" w:type="dxa"/>
          </w:tcPr>
          <w:p w:rsidR="00D7688B" w:rsidRPr="009A6859" w:rsidRDefault="00D7688B" w:rsidP="00A86E75">
            <w:pPr>
              <w:spacing w:after="0"/>
              <w:jc w:val="both"/>
              <w:rPr>
                <w:rFonts w:ascii="Arial Narrow" w:hAnsi="Arial Narrow" w:cs="Arial"/>
                <w:sz w:val="24"/>
                <w:szCs w:val="24"/>
                <w:lang w:val="id-ID" w:eastAsia="id-ID"/>
              </w:rPr>
            </w:pPr>
            <w:r w:rsidRPr="009A6859">
              <w:rPr>
                <w:rFonts w:ascii="Arial Narrow" w:hAnsi="Arial Narrow" w:cs="Arial"/>
                <w:sz w:val="24"/>
                <w:szCs w:val="24"/>
                <w:lang w:val="id-ID" w:eastAsia="id-ID"/>
              </w:rPr>
              <w:t>Peraturan Perundang-Undangan lainnya yang relevan dengan pelaksanaan tugas</w:t>
            </w:r>
          </w:p>
        </w:tc>
        <w:tc>
          <w:tcPr>
            <w:tcW w:w="3544" w:type="dxa"/>
          </w:tcPr>
          <w:p w:rsidR="00D7688B" w:rsidRPr="009A6859" w:rsidRDefault="00D7688B" w:rsidP="00A86E75">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D7688B" w:rsidRPr="007615B0" w:rsidTr="00A86E75">
        <w:trPr>
          <w:trHeight w:val="69"/>
        </w:trPr>
        <w:tc>
          <w:tcPr>
            <w:tcW w:w="573" w:type="dxa"/>
            <w:vAlign w:val="center"/>
          </w:tcPr>
          <w:p w:rsidR="00D7688B" w:rsidRPr="009A6859" w:rsidRDefault="00D7688B" w:rsidP="00A86E75">
            <w:pPr>
              <w:tabs>
                <w:tab w:val="left" w:pos="3780"/>
              </w:tabs>
              <w:spacing w:after="0"/>
              <w:jc w:val="center"/>
              <w:rPr>
                <w:rFonts w:ascii="Arial Narrow" w:hAnsi="Arial Narrow" w:cs="Arial"/>
                <w:sz w:val="24"/>
                <w:szCs w:val="24"/>
                <w:lang w:val="id-ID"/>
              </w:rPr>
            </w:pPr>
            <w:r w:rsidRPr="009A6859">
              <w:rPr>
                <w:rFonts w:ascii="Arial Narrow" w:hAnsi="Arial Narrow" w:cs="Arial"/>
                <w:sz w:val="24"/>
                <w:szCs w:val="24"/>
                <w:lang w:val="id-ID"/>
              </w:rPr>
              <w:t>5.</w:t>
            </w:r>
          </w:p>
        </w:tc>
        <w:tc>
          <w:tcPr>
            <w:tcW w:w="3821" w:type="dxa"/>
            <w:vAlign w:val="center"/>
          </w:tcPr>
          <w:p w:rsidR="00D7688B" w:rsidRPr="009A6859" w:rsidRDefault="00D7688B" w:rsidP="00A86E75">
            <w:pPr>
              <w:tabs>
                <w:tab w:val="left" w:pos="3780"/>
              </w:tabs>
              <w:spacing w:after="0"/>
              <w:rPr>
                <w:rFonts w:ascii="Arial Narrow" w:hAnsi="Arial Narrow" w:cs="Arial"/>
                <w:sz w:val="24"/>
                <w:szCs w:val="24"/>
                <w:lang w:eastAsia="id-ID"/>
              </w:rPr>
            </w:pPr>
            <w:r w:rsidRPr="009A6859">
              <w:rPr>
                <w:rFonts w:ascii="Arial Narrow" w:hAnsi="Arial Narrow" w:cs="Arial"/>
                <w:sz w:val="24"/>
                <w:szCs w:val="24"/>
                <w:lang w:val="id-ID" w:eastAsia="id-ID" w:bidi="en-US"/>
              </w:rPr>
              <w:t xml:space="preserve">Peraturan </w:t>
            </w:r>
            <w:r w:rsidRPr="009A6859">
              <w:rPr>
                <w:rFonts w:ascii="Arial Narrow" w:hAnsi="Arial Narrow" w:cs="Arial"/>
                <w:sz w:val="24"/>
                <w:szCs w:val="24"/>
                <w:lang w:val="en-ID" w:eastAsia="id-ID" w:bidi="en-US"/>
              </w:rPr>
              <w:t xml:space="preserve">Bupati </w:t>
            </w:r>
            <w:r w:rsidRPr="009A6859">
              <w:rPr>
                <w:rFonts w:ascii="Arial Narrow" w:hAnsi="Arial Narrow" w:cs="Arial"/>
                <w:sz w:val="24"/>
                <w:szCs w:val="24"/>
                <w:lang w:val="id-ID" w:eastAsia="id-ID" w:bidi="en-US"/>
              </w:rPr>
              <w:t xml:space="preserve">tentang </w:t>
            </w:r>
            <w:r w:rsidRPr="009A6859">
              <w:rPr>
                <w:rFonts w:ascii="Arial Narrow" w:hAnsi="Arial Narrow"/>
                <w:sz w:val="24"/>
                <w:szCs w:val="24"/>
                <w:lang w:val="id-ID" w:eastAsia="id-ID" w:bidi="en-US"/>
              </w:rPr>
              <w:t xml:space="preserve">Kedudukan, </w:t>
            </w:r>
            <w:r w:rsidRPr="009A6859">
              <w:rPr>
                <w:rFonts w:ascii="Arial Narrow" w:hAnsi="Arial Narrow"/>
                <w:sz w:val="24"/>
                <w:szCs w:val="24"/>
                <w:lang w:val="id-ID" w:eastAsia="id-ID" w:bidi="en-US"/>
              </w:rPr>
              <w:lastRenderedPageBreak/>
              <w:t>Susunan Organisasi, Tugas Dan Fungsi, Serta</w:t>
            </w:r>
            <w:r w:rsidRPr="009A6859">
              <w:rPr>
                <w:rFonts w:ascii="Arial Narrow" w:hAnsi="Arial Narrow"/>
                <w:sz w:val="24"/>
                <w:szCs w:val="24"/>
                <w:lang w:val="id-ID" w:eastAsia="id-ID"/>
              </w:rPr>
              <w:t xml:space="preserve"> Tata Kerja </w:t>
            </w:r>
            <w:r>
              <w:rPr>
                <w:rFonts w:ascii="Arial Narrow" w:hAnsi="Arial Narrow"/>
                <w:sz w:val="24"/>
                <w:szCs w:val="24"/>
                <w:lang w:eastAsia="id-ID"/>
              </w:rPr>
              <w:t>Badan Pendapatan Daerah Kabupaten Luwu Timur</w:t>
            </w:r>
          </w:p>
        </w:tc>
        <w:tc>
          <w:tcPr>
            <w:tcW w:w="3544" w:type="dxa"/>
          </w:tcPr>
          <w:p w:rsidR="00D7688B" w:rsidRPr="009A6859" w:rsidRDefault="00D7688B" w:rsidP="00A86E75">
            <w:pPr>
              <w:tabs>
                <w:tab w:val="left" w:pos="3780"/>
              </w:tabs>
              <w:spacing w:after="0"/>
              <w:ind w:left="34" w:hanging="1"/>
              <w:jc w:val="both"/>
              <w:rPr>
                <w:rFonts w:ascii="Arial Narrow" w:hAnsi="Arial Narrow" w:cs="Arial"/>
                <w:sz w:val="24"/>
                <w:szCs w:val="24"/>
                <w:lang w:eastAsia="id-ID"/>
              </w:rPr>
            </w:pPr>
            <w:r w:rsidRPr="009A6859">
              <w:rPr>
                <w:rFonts w:ascii="Arial Narrow" w:hAnsi="Arial Narrow" w:cs="Arial"/>
                <w:sz w:val="24"/>
                <w:szCs w:val="24"/>
                <w:lang w:val="id-ID" w:eastAsia="id-ID"/>
              </w:rPr>
              <w:lastRenderedPageBreak/>
              <w:t>Pedoman men</w:t>
            </w:r>
            <w:r>
              <w:rPr>
                <w:rFonts w:ascii="Arial Narrow" w:hAnsi="Arial Narrow" w:cs="Arial"/>
                <w:sz w:val="24"/>
                <w:szCs w:val="24"/>
                <w:lang w:val="id-ID" w:eastAsia="id-ID"/>
              </w:rPr>
              <w:t xml:space="preserve">jalankan tugas pokok </w:t>
            </w:r>
            <w:r>
              <w:rPr>
                <w:rFonts w:ascii="Arial Narrow" w:hAnsi="Arial Narrow" w:cs="Arial"/>
                <w:sz w:val="24"/>
                <w:szCs w:val="24"/>
                <w:lang w:val="id-ID" w:eastAsia="id-ID"/>
              </w:rPr>
              <w:lastRenderedPageBreak/>
              <w:t>dan fungsi</w:t>
            </w:r>
            <w:r>
              <w:rPr>
                <w:rFonts w:ascii="Arial Narrow" w:hAnsi="Arial Narrow" w:cs="Arial"/>
                <w:sz w:val="24"/>
                <w:szCs w:val="24"/>
                <w:lang w:eastAsia="id-ID"/>
              </w:rPr>
              <w:t xml:space="preserve"> </w:t>
            </w:r>
          </w:p>
        </w:tc>
      </w:tr>
      <w:tr w:rsidR="00D7688B" w:rsidRPr="007615B0" w:rsidTr="00A86E75">
        <w:trPr>
          <w:trHeight w:val="69"/>
        </w:trPr>
        <w:tc>
          <w:tcPr>
            <w:tcW w:w="573" w:type="dxa"/>
            <w:vAlign w:val="center"/>
          </w:tcPr>
          <w:p w:rsidR="00D7688B" w:rsidRPr="009A6859" w:rsidRDefault="00D7688B" w:rsidP="00A86E75">
            <w:pPr>
              <w:tabs>
                <w:tab w:val="left" w:pos="3780"/>
              </w:tabs>
              <w:spacing w:after="0"/>
              <w:jc w:val="center"/>
              <w:rPr>
                <w:rFonts w:ascii="Arial Narrow" w:hAnsi="Arial Narrow" w:cs="Arial"/>
                <w:sz w:val="24"/>
                <w:szCs w:val="24"/>
              </w:rPr>
            </w:pPr>
            <w:r w:rsidRPr="009A6859">
              <w:rPr>
                <w:rFonts w:ascii="Arial Narrow" w:hAnsi="Arial Narrow" w:cs="Arial"/>
                <w:sz w:val="24"/>
                <w:szCs w:val="24"/>
              </w:rPr>
              <w:lastRenderedPageBreak/>
              <w:t>6.</w:t>
            </w:r>
          </w:p>
        </w:tc>
        <w:tc>
          <w:tcPr>
            <w:tcW w:w="3821" w:type="dxa"/>
          </w:tcPr>
          <w:p w:rsidR="00D7688B" w:rsidRPr="009A6859" w:rsidRDefault="00D7688B" w:rsidP="00A86E75">
            <w:pPr>
              <w:tabs>
                <w:tab w:val="left" w:pos="3780"/>
              </w:tabs>
              <w:spacing w:after="0"/>
              <w:rPr>
                <w:rFonts w:ascii="Arial Narrow" w:hAnsi="Arial Narrow" w:cs="Arial"/>
                <w:sz w:val="24"/>
                <w:szCs w:val="24"/>
                <w:lang w:val="id-ID" w:eastAsia="id-ID"/>
              </w:rPr>
            </w:pPr>
            <w:r w:rsidRPr="009A6859">
              <w:rPr>
                <w:rFonts w:ascii="Arial Narrow" w:hAnsi="Arial Narrow" w:cs="Arial"/>
                <w:i/>
                <w:sz w:val="24"/>
                <w:szCs w:val="24"/>
                <w:lang w:val="id-ID" w:eastAsia="id-ID"/>
              </w:rPr>
              <w:t xml:space="preserve">Standard Operating Procedure </w:t>
            </w:r>
            <w:r w:rsidRPr="009A6859">
              <w:rPr>
                <w:rFonts w:ascii="Arial Narrow" w:hAnsi="Arial Narrow" w:cs="Arial"/>
                <w:sz w:val="24"/>
                <w:szCs w:val="24"/>
                <w:lang w:val="id-ID" w:eastAsia="id-ID"/>
              </w:rPr>
              <w:t>(SOP)</w:t>
            </w:r>
          </w:p>
        </w:tc>
        <w:tc>
          <w:tcPr>
            <w:tcW w:w="3544" w:type="dxa"/>
          </w:tcPr>
          <w:p w:rsidR="00D7688B" w:rsidRPr="009A6859" w:rsidRDefault="00D7688B" w:rsidP="00A86E75">
            <w:pPr>
              <w:tabs>
                <w:tab w:val="left" w:pos="3780"/>
              </w:tabs>
              <w:spacing w:after="0"/>
              <w:ind w:left="34"/>
              <w:jc w:val="both"/>
              <w:rPr>
                <w:rFonts w:ascii="Arial Narrow" w:hAnsi="Arial Narrow" w:cs="Arial"/>
                <w:sz w:val="24"/>
                <w:szCs w:val="24"/>
                <w:lang w:val="id-ID" w:eastAsia="id-ID"/>
              </w:rPr>
            </w:pPr>
            <w:r w:rsidRPr="009A6859">
              <w:rPr>
                <w:rFonts w:ascii="Arial Narrow" w:hAnsi="Arial Narrow" w:cs="Arial"/>
                <w:sz w:val="24"/>
                <w:szCs w:val="24"/>
                <w:lang w:val="id-ID" w:eastAsia="id-ID"/>
              </w:rPr>
              <w:t xml:space="preserve">Penyusunan langkah-langkah dalam pelaksanaan kegiatan atau pekerjaan </w:t>
            </w:r>
          </w:p>
        </w:tc>
      </w:tr>
    </w:tbl>
    <w:p w:rsidR="002F1826" w:rsidRPr="005D2124" w:rsidRDefault="002F1826">
      <w:pPr>
        <w:spacing w:after="0"/>
        <w:rPr>
          <w:rFonts w:ascii="Arial Narrow" w:hAnsi="Arial Narrow" w:cs="Arial"/>
          <w:color w:val="FF0000"/>
          <w:sz w:val="8"/>
          <w:szCs w:val="24"/>
        </w:rPr>
      </w:pPr>
      <w:bookmarkStart w:id="0" w:name="_GoBack"/>
      <w:bookmarkEnd w:id="0"/>
    </w:p>
    <w:p w:rsidR="00F663BE" w:rsidRPr="005D2124" w:rsidRDefault="00F663BE" w:rsidP="00F663BE">
      <w:pPr>
        <w:spacing w:after="0"/>
        <w:rPr>
          <w:rFonts w:ascii="Arial Narrow" w:hAnsi="Arial Narrow"/>
          <w:color w:val="FF0000"/>
          <w:sz w:val="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5D2124" w:rsidRPr="005375B5" w:rsidTr="00F663BE">
        <w:tc>
          <w:tcPr>
            <w:tcW w:w="567" w:type="dxa"/>
          </w:tcPr>
          <w:p w:rsidR="00F663BE" w:rsidRPr="005375B5" w:rsidRDefault="00F663BE" w:rsidP="00F663BE">
            <w:pPr>
              <w:jc w:val="center"/>
              <w:rPr>
                <w:rFonts w:ascii="Arial Narrow" w:hAnsi="Arial Narrow" w:cs="Arial"/>
                <w:sz w:val="24"/>
                <w:szCs w:val="24"/>
              </w:rPr>
            </w:pPr>
            <w:r w:rsidRPr="005375B5">
              <w:rPr>
                <w:rFonts w:ascii="Arial Narrow" w:hAnsi="Arial Narrow" w:cs="Arial"/>
                <w:sz w:val="24"/>
                <w:szCs w:val="24"/>
              </w:rPr>
              <w:t>10.</w:t>
            </w:r>
          </w:p>
        </w:tc>
        <w:tc>
          <w:tcPr>
            <w:tcW w:w="2694" w:type="dxa"/>
          </w:tcPr>
          <w:p w:rsidR="00F663BE" w:rsidRPr="005375B5" w:rsidRDefault="00F663BE" w:rsidP="00F663BE">
            <w:pPr>
              <w:rPr>
                <w:rFonts w:ascii="Arial Narrow" w:hAnsi="Arial Narrow" w:cs="Arial"/>
                <w:sz w:val="24"/>
                <w:szCs w:val="24"/>
              </w:rPr>
            </w:pPr>
            <w:r w:rsidRPr="005375B5">
              <w:rPr>
                <w:rFonts w:ascii="Arial Narrow" w:hAnsi="Arial Narrow" w:cs="Arial"/>
                <w:sz w:val="24"/>
                <w:szCs w:val="24"/>
                <w:lang w:val="it-IT"/>
              </w:rPr>
              <w:t>TANGGUNG JAWAB</w:t>
            </w:r>
          </w:p>
        </w:tc>
        <w:tc>
          <w:tcPr>
            <w:tcW w:w="283" w:type="dxa"/>
          </w:tcPr>
          <w:p w:rsidR="00F663BE" w:rsidRPr="005375B5" w:rsidRDefault="00F663BE" w:rsidP="00F663BE">
            <w:pPr>
              <w:jc w:val="center"/>
              <w:rPr>
                <w:rFonts w:ascii="Arial Narrow" w:hAnsi="Arial Narrow" w:cs="Arial"/>
                <w:sz w:val="24"/>
                <w:szCs w:val="24"/>
              </w:rPr>
            </w:pPr>
            <w:r w:rsidRPr="005375B5">
              <w:rPr>
                <w:rFonts w:ascii="Arial Narrow" w:hAnsi="Arial Narrow" w:cs="Arial"/>
                <w:sz w:val="24"/>
                <w:szCs w:val="24"/>
              </w:rPr>
              <w:t>:</w:t>
            </w:r>
          </w:p>
        </w:tc>
        <w:tc>
          <w:tcPr>
            <w:tcW w:w="4820" w:type="dxa"/>
          </w:tcPr>
          <w:p w:rsidR="00F663BE" w:rsidRPr="005375B5" w:rsidRDefault="00F663BE" w:rsidP="00F663BE">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5D2124" w:rsidRPr="005375B5" w:rsidTr="000B3DEB">
        <w:trPr>
          <w:trHeight w:val="535"/>
        </w:trPr>
        <w:tc>
          <w:tcPr>
            <w:tcW w:w="573" w:type="dxa"/>
            <w:shd w:val="clear" w:color="auto" w:fill="C0C0C0"/>
            <w:vAlign w:val="center"/>
          </w:tcPr>
          <w:p w:rsidR="00F663BE" w:rsidRPr="005375B5" w:rsidRDefault="00F663BE"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7365" w:type="dxa"/>
            <w:shd w:val="clear" w:color="auto" w:fill="C0C0C0"/>
            <w:vAlign w:val="center"/>
          </w:tcPr>
          <w:p w:rsidR="00F663BE" w:rsidRPr="005375B5" w:rsidRDefault="00F663BE"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URAIAN</w:t>
            </w:r>
          </w:p>
        </w:tc>
      </w:tr>
      <w:tr w:rsidR="00FE1CF9" w:rsidRPr="005375B5" w:rsidTr="001E4DEC">
        <w:trPr>
          <w:trHeight w:val="69"/>
        </w:trPr>
        <w:tc>
          <w:tcPr>
            <w:tcW w:w="573" w:type="dxa"/>
            <w:vAlign w:val="center"/>
          </w:tcPr>
          <w:p w:rsidR="00FE1CF9" w:rsidRPr="005375B5" w:rsidRDefault="00FE1CF9" w:rsidP="0076266B">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1.</w:t>
            </w:r>
          </w:p>
        </w:tc>
        <w:tc>
          <w:tcPr>
            <w:tcW w:w="7365" w:type="dxa"/>
            <w:vAlign w:val="center"/>
          </w:tcPr>
          <w:p w:rsidR="00FE1CF9"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FE1CF9">
              <w:rPr>
                <w:rFonts w:ascii="Arial Narrow" w:hAnsi="Arial Narrow" w:cs="Calibri"/>
                <w:sz w:val="20"/>
                <w:szCs w:val="20"/>
              </w:rPr>
              <w:t>Menyusun rencana kegiatan Bidang Perencanaan dan Pengembangan Pendapatan Daerah sebagai pedoman dalam pelaksanaan tugas;</w:t>
            </w:r>
          </w:p>
        </w:tc>
      </w:tr>
      <w:tr w:rsidR="00FE1CF9" w:rsidRPr="005375B5" w:rsidTr="001E4DEC">
        <w:trPr>
          <w:trHeight w:val="69"/>
        </w:trPr>
        <w:tc>
          <w:tcPr>
            <w:tcW w:w="573" w:type="dxa"/>
            <w:vAlign w:val="center"/>
          </w:tcPr>
          <w:p w:rsidR="00FE1CF9" w:rsidRPr="005375B5" w:rsidRDefault="00FE1CF9" w:rsidP="0076266B">
            <w:pPr>
              <w:tabs>
                <w:tab w:val="left" w:pos="3780"/>
              </w:tabs>
              <w:spacing w:after="0"/>
              <w:jc w:val="center"/>
              <w:rPr>
                <w:rFonts w:ascii="Arial Narrow" w:hAnsi="Arial Narrow" w:cs="Arial"/>
                <w:sz w:val="24"/>
                <w:szCs w:val="24"/>
              </w:rPr>
            </w:pPr>
            <w:r w:rsidRPr="005375B5">
              <w:rPr>
                <w:rFonts w:ascii="Arial Narrow" w:hAnsi="Arial Narrow" w:cs="Arial"/>
                <w:sz w:val="24"/>
                <w:szCs w:val="24"/>
              </w:rPr>
              <w:t>2.</w:t>
            </w:r>
          </w:p>
        </w:tc>
        <w:tc>
          <w:tcPr>
            <w:tcW w:w="7365" w:type="dxa"/>
            <w:vAlign w:val="center"/>
          </w:tcPr>
          <w:p w:rsidR="00FE1CF9"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FE1CF9">
              <w:rPr>
                <w:rFonts w:ascii="Arial Narrow" w:hAnsi="Arial Narrow" w:cs="Calibri"/>
                <w:sz w:val="20"/>
                <w:szCs w:val="20"/>
              </w:rPr>
              <w:t>Mendistribusikan dan memberi petunjuk pelaksanaan tugas;</w:t>
            </w:r>
          </w:p>
        </w:tc>
      </w:tr>
      <w:tr w:rsidR="00FE1CF9" w:rsidRPr="005375B5" w:rsidTr="001E4DEC">
        <w:trPr>
          <w:trHeight w:val="69"/>
        </w:trPr>
        <w:tc>
          <w:tcPr>
            <w:tcW w:w="573" w:type="dxa"/>
            <w:vAlign w:val="center"/>
          </w:tcPr>
          <w:p w:rsidR="00FE1CF9" w:rsidRPr="005375B5" w:rsidRDefault="00FE1CF9" w:rsidP="0076266B">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3.</w:t>
            </w:r>
          </w:p>
        </w:tc>
        <w:tc>
          <w:tcPr>
            <w:tcW w:w="7365" w:type="dxa"/>
            <w:vAlign w:val="center"/>
          </w:tcPr>
          <w:p w:rsidR="00FE1CF9"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FE1CF9">
              <w:rPr>
                <w:rFonts w:ascii="Arial Narrow" w:hAnsi="Arial Narrow" w:cs="Calibri"/>
                <w:sz w:val="20"/>
                <w:szCs w:val="20"/>
              </w:rPr>
              <w:t>Memantau, mengawasi dan mengevaluasi pelaksanaan tugas dalam lingkungan Bidang Perencanaan dan Pengembangan Pendapatan Daerah untuk mengetahui perkembangan pelaksanaan tugas;</w:t>
            </w:r>
          </w:p>
        </w:tc>
      </w:tr>
      <w:tr w:rsidR="00FE1CF9" w:rsidRPr="005375B5" w:rsidTr="001E4DEC">
        <w:trPr>
          <w:trHeight w:val="69"/>
        </w:trPr>
        <w:tc>
          <w:tcPr>
            <w:tcW w:w="573" w:type="dxa"/>
            <w:vAlign w:val="center"/>
          </w:tcPr>
          <w:p w:rsidR="00FE1CF9" w:rsidRPr="005375B5" w:rsidRDefault="00FE1CF9" w:rsidP="0076266B">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7365" w:type="dxa"/>
            <w:vAlign w:val="center"/>
          </w:tcPr>
          <w:p w:rsidR="00FE1CF9"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FE1CF9">
              <w:rPr>
                <w:rFonts w:ascii="Arial Narrow" w:hAnsi="Arial Narrow" w:cs="Calibri"/>
                <w:sz w:val="20"/>
                <w:szCs w:val="20"/>
              </w:rPr>
              <w:t>Menyusun rancangan, mengoreksi, memaraf dan/atau menandatangani naskah dinas;</w:t>
            </w:r>
          </w:p>
        </w:tc>
      </w:tr>
      <w:tr w:rsidR="00FE1CF9" w:rsidRPr="005375B5" w:rsidTr="001E4DEC">
        <w:trPr>
          <w:trHeight w:val="329"/>
        </w:trPr>
        <w:tc>
          <w:tcPr>
            <w:tcW w:w="573" w:type="dxa"/>
            <w:vAlign w:val="center"/>
          </w:tcPr>
          <w:p w:rsidR="00FE1CF9" w:rsidRPr="005375B5" w:rsidRDefault="00FE1CF9" w:rsidP="0076266B">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5.</w:t>
            </w:r>
          </w:p>
        </w:tc>
        <w:tc>
          <w:tcPr>
            <w:tcW w:w="7365" w:type="dxa"/>
            <w:vAlign w:val="center"/>
          </w:tcPr>
          <w:p w:rsidR="00FE1CF9"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FE1CF9">
              <w:rPr>
                <w:rFonts w:ascii="Arial Narrow" w:hAnsi="Arial Narrow" w:cs="Calibri"/>
                <w:sz w:val="20"/>
                <w:szCs w:val="20"/>
              </w:rPr>
              <w:t>Mengikuti rapat sesuai dengan bidang tugasnya;</w:t>
            </w:r>
          </w:p>
        </w:tc>
      </w:tr>
      <w:tr w:rsidR="00FE1CF9" w:rsidRPr="005375B5" w:rsidTr="001E4DEC">
        <w:trPr>
          <w:trHeight w:val="69"/>
        </w:trPr>
        <w:tc>
          <w:tcPr>
            <w:tcW w:w="573" w:type="dxa"/>
            <w:vAlign w:val="center"/>
          </w:tcPr>
          <w:p w:rsidR="00FE1CF9" w:rsidRPr="005375B5" w:rsidRDefault="00FE1CF9" w:rsidP="0076266B">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6.</w:t>
            </w:r>
          </w:p>
        </w:tc>
        <w:tc>
          <w:tcPr>
            <w:tcW w:w="7365" w:type="dxa"/>
            <w:vAlign w:val="center"/>
          </w:tcPr>
          <w:p w:rsidR="00FE1CF9"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FE1CF9">
              <w:rPr>
                <w:rFonts w:ascii="Arial Narrow" w:hAnsi="Arial Narrow" w:cs="Calibri"/>
                <w:sz w:val="20"/>
                <w:szCs w:val="20"/>
              </w:rPr>
              <w:t>Melaksanakan perumusan kebijakan teknis di bidang perencanaan dan pengembangan pendapatan Daerah;</w:t>
            </w:r>
          </w:p>
        </w:tc>
      </w:tr>
      <w:tr w:rsidR="00FE1CF9" w:rsidRPr="005375B5" w:rsidTr="001E4DEC">
        <w:trPr>
          <w:trHeight w:val="69"/>
        </w:trPr>
        <w:tc>
          <w:tcPr>
            <w:tcW w:w="573" w:type="dxa"/>
            <w:vAlign w:val="center"/>
          </w:tcPr>
          <w:p w:rsidR="00FE1CF9" w:rsidRPr="005375B5" w:rsidRDefault="00FE1CF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7.</w:t>
            </w:r>
          </w:p>
        </w:tc>
        <w:tc>
          <w:tcPr>
            <w:tcW w:w="7365" w:type="dxa"/>
            <w:vAlign w:val="center"/>
          </w:tcPr>
          <w:p w:rsidR="00FE1CF9"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FE1CF9">
              <w:rPr>
                <w:rFonts w:ascii="Arial Narrow" w:hAnsi="Arial Narrow" w:cs="Calibri"/>
                <w:sz w:val="20"/>
                <w:szCs w:val="20"/>
              </w:rPr>
              <w:t>Melaksanakan perumusan kebijakan tentang intensifikasi pajak Daerah dan retribusi Daerah;</w:t>
            </w:r>
          </w:p>
        </w:tc>
      </w:tr>
      <w:tr w:rsidR="00FE1CF9" w:rsidRPr="005375B5" w:rsidTr="001E4DEC">
        <w:trPr>
          <w:trHeight w:val="69"/>
        </w:trPr>
        <w:tc>
          <w:tcPr>
            <w:tcW w:w="573" w:type="dxa"/>
            <w:vAlign w:val="center"/>
          </w:tcPr>
          <w:p w:rsidR="00FE1CF9" w:rsidRPr="005375B5" w:rsidRDefault="00FE1CF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8.</w:t>
            </w:r>
          </w:p>
        </w:tc>
        <w:tc>
          <w:tcPr>
            <w:tcW w:w="7365" w:type="dxa"/>
            <w:vAlign w:val="center"/>
          </w:tcPr>
          <w:p w:rsidR="00FE1CF9"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FE1CF9">
              <w:rPr>
                <w:rFonts w:ascii="Arial Narrow" w:hAnsi="Arial Narrow" w:cs="Calibri"/>
                <w:sz w:val="20"/>
                <w:szCs w:val="20"/>
              </w:rPr>
              <w:t>Melaksanakan analisa regulasi pendapatan Daerah;</w:t>
            </w:r>
          </w:p>
        </w:tc>
      </w:tr>
      <w:tr w:rsidR="00FE1CF9" w:rsidRPr="005375B5" w:rsidTr="001E4DEC">
        <w:trPr>
          <w:trHeight w:val="69"/>
        </w:trPr>
        <w:tc>
          <w:tcPr>
            <w:tcW w:w="573" w:type="dxa"/>
            <w:vAlign w:val="center"/>
          </w:tcPr>
          <w:p w:rsidR="00FE1CF9" w:rsidRPr="005375B5" w:rsidRDefault="00FE1CF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9.</w:t>
            </w:r>
          </w:p>
        </w:tc>
        <w:tc>
          <w:tcPr>
            <w:tcW w:w="7365" w:type="dxa"/>
            <w:vAlign w:val="center"/>
          </w:tcPr>
          <w:p w:rsidR="00FE1CF9"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FE1CF9">
              <w:rPr>
                <w:rFonts w:ascii="Arial Narrow" w:hAnsi="Arial Narrow" w:cs="Calibri"/>
                <w:sz w:val="20"/>
                <w:szCs w:val="20"/>
              </w:rPr>
              <w:t>Melaksanakan perumusan standarisasi kebijakan operasional prosedur pajak Daerah dan retribusi Daerah;</w:t>
            </w:r>
          </w:p>
        </w:tc>
      </w:tr>
      <w:tr w:rsidR="00FE1CF9" w:rsidRPr="005375B5" w:rsidTr="001E4DEC">
        <w:trPr>
          <w:trHeight w:val="69"/>
        </w:trPr>
        <w:tc>
          <w:tcPr>
            <w:tcW w:w="573" w:type="dxa"/>
            <w:vAlign w:val="center"/>
          </w:tcPr>
          <w:p w:rsidR="00FE1CF9" w:rsidRPr="005375B5" w:rsidRDefault="00FE1CF9"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10.</w:t>
            </w:r>
          </w:p>
        </w:tc>
        <w:tc>
          <w:tcPr>
            <w:tcW w:w="7365" w:type="dxa"/>
            <w:vAlign w:val="center"/>
          </w:tcPr>
          <w:p w:rsidR="00FE1CF9"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FE1CF9">
              <w:rPr>
                <w:rFonts w:ascii="Arial Narrow" w:hAnsi="Arial Narrow" w:cs="Calibri"/>
                <w:sz w:val="20"/>
                <w:szCs w:val="20"/>
              </w:rPr>
              <w:t>Melaksanakan perumusan monitoring dan sinkronisasi yang terkait dengan pendapatan Daerah;</w:t>
            </w:r>
          </w:p>
        </w:tc>
      </w:tr>
      <w:tr w:rsidR="0090494A" w:rsidRPr="005375B5" w:rsidTr="001E4DEC">
        <w:trPr>
          <w:trHeight w:val="69"/>
        </w:trPr>
        <w:tc>
          <w:tcPr>
            <w:tcW w:w="573" w:type="dxa"/>
            <w:vAlign w:val="center"/>
          </w:tcPr>
          <w:p w:rsidR="0090494A" w:rsidRPr="005375B5" w:rsidRDefault="0090494A"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11.</w:t>
            </w:r>
          </w:p>
        </w:tc>
        <w:tc>
          <w:tcPr>
            <w:tcW w:w="7365" w:type="dxa"/>
            <w:vAlign w:val="center"/>
          </w:tcPr>
          <w:p w:rsidR="0090494A"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90494A">
              <w:rPr>
                <w:rFonts w:ascii="Arial Narrow" w:hAnsi="Arial Narrow" w:cs="Calibri"/>
                <w:sz w:val="20"/>
                <w:szCs w:val="20"/>
              </w:rPr>
              <w:t>Melaksanakan perumusan kebijakan tentang sistem administrasi pelayanan pajak Daerah dan retribusi Daerah;</w:t>
            </w:r>
          </w:p>
        </w:tc>
      </w:tr>
      <w:tr w:rsidR="005A0DE2" w:rsidRPr="005375B5" w:rsidTr="001E4DEC">
        <w:trPr>
          <w:trHeight w:val="69"/>
        </w:trPr>
        <w:tc>
          <w:tcPr>
            <w:tcW w:w="573" w:type="dxa"/>
            <w:vAlign w:val="center"/>
          </w:tcPr>
          <w:p w:rsidR="005A0DE2" w:rsidRPr="005375B5" w:rsidRDefault="005A0DE2"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12.</w:t>
            </w:r>
          </w:p>
        </w:tc>
        <w:tc>
          <w:tcPr>
            <w:tcW w:w="7365" w:type="dxa"/>
            <w:vAlign w:val="center"/>
          </w:tcPr>
          <w:p w:rsidR="005A0DE2"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5A0DE2">
              <w:rPr>
                <w:rFonts w:ascii="Arial Narrow" w:hAnsi="Arial Narrow" w:cs="Calibri"/>
                <w:sz w:val="20"/>
                <w:szCs w:val="20"/>
              </w:rPr>
              <w:t>Melaksanakan perumusan kebijakan strategi penyuluhan dan penyebarluasan informasi pajak Daerah dan retribusi daerah kepada masyarakat;</w:t>
            </w:r>
          </w:p>
        </w:tc>
      </w:tr>
      <w:tr w:rsidR="005A0DE2" w:rsidRPr="005375B5" w:rsidTr="001E4DEC">
        <w:trPr>
          <w:trHeight w:val="69"/>
        </w:trPr>
        <w:tc>
          <w:tcPr>
            <w:tcW w:w="573" w:type="dxa"/>
            <w:vAlign w:val="center"/>
          </w:tcPr>
          <w:p w:rsidR="005A0DE2" w:rsidRPr="005375B5" w:rsidRDefault="005A0DE2"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13.</w:t>
            </w:r>
          </w:p>
        </w:tc>
        <w:tc>
          <w:tcPr>
            <w:tcW w:w="7365" w:type="dxa"/>
            <w:vAlign w:val="center"/>
          </w:tcPr>
          <w:p w:rsidR="005A0DE2" w:rsidRDefault="00F02F42" w:rsidP="009E17D4">
            <w:pPr>
              <w:rPr>
                <w:rFonts w:ascii="Arial Narrow" w:hAnsi="Arial Narrow" w:cs="Calibri"/>
                <w:sz w:val="20"/>
                <w:szCs w:val="20"/>
              </w:rPr>
            </w:pPr>
            <w:r>
              <w:rPr>
                <w:rFonts w:ascii="Arial Narrow" w:hAnsi="Arial Narrow" w:cs="Calibri"/>
                <w:sz w:val="20"/>
                <w:szCs w:val="20"/>
              </w:rPr>
              <w:t xml:space="preserve">Kelancaran </w:t>
            </w:r>
            <w:r w:rsidR="005A0DE2">
              <w:rPr>
                <w:rFonts w:ascii="Arial Narrow" w:hAnsi="Arial Narrow" w:cs="Calibri"/>
                <w:sz w:val="20"/>
                <w:szCs w:val="20"/>
              </w:rPr>
              <w:t>Melaksanakan perumusan kebijakan pelayanan pajak dan retribusi Daerah berbasis teknologi informasi;</w:t>
            </w:r>
          </w:p>
        </w:tc>
      </w:tr>
      <w:tr w:rsidR="00F02F42" w:rsidRPr="005375B5" w:rsidTr="001E4DEC">
        <w:trPr>
          <w:trHeight w:val="69"/>
        </w:trPr>
        <w:tc>
          <w:tcPr>
            <w:tcW w:w="573" w:type="dxa"/>
            <w:vAlign w:val="center"/>
          </w:tcPr>
          <w:p w:rsidR="00F02F42" w:rsidRPr="005375B5" w:rsidRDefault="00F02F42"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14.</w:t>
            </w:r>
          </w:p>
        </w:tc>
        <w:tc>
          <w:tcPr>
            <w:tcW w:w="7365" w:type="dxa"/>
            <w:vAlign w:val="center"/>
          </w:tcPr>
          <w:p w:rsidR="00F02F42" w:rsidRDefault="00F02F42" w:rsidP="009E17D4">
            <w:pPr>
              <w:rPr>
                <w:rFonts w:ascii="Arial Narrow" w:hAnsi="Arial Narrow" w:cs="Calibri"/>
                <w:sz w:val="20"/>
                <w:szCs w:val="20"/>
              </w:rPr>
            </w:pPr>
            <w:r>
              <w:rPr>
                <w:rFonts w:ascii="Arial Narrow" w:hAnsi="Arial Narrow" w:cs="Calibri"/>
                <w:sz w:val="20"/>
                <w:szCs w:val="20"/>
              </w:rPr>
              <w:t>Kelancaran Melaksanakan fungsi konsultasi dan pendampingan wajib pajak dan retribusi;</w:t>
            </w:r>
          </w:p>
        </w:tc>
      </w:tr>
      <w:tr w:rsidR="00F02F42" w:rsidRPr="005375B5" w:rsidTr="001E4DEC">
        <w:trPr>
          <w:trHeight w:val="69"/>
        </w:trPr>
        <w:tc>
          <w:tcPr>
            <w:tcW w:w="573" w:type="dxa"/>
            <w:vAlign w:val="center"/>
          </w:tcPr>
          <w:p w:rsidR="00F02F42" w:rsidRPr="005375B5" w:rsidRDefault="00F02F42"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15.</w:t>
            </w:r>
          </w:p>
        </w:tc>
        <w:tc>
          <w:tcPr>
            <w:tcW w:w="7365" w:type="dxa"/>
            <w:vAlign w:val="center"/>
          </w:tcPr>
          <w:p w:rsidR="00F02F42" w:rsidRDefault="00F02F42" w:rsidP="009E17D4">
            <w:pPr>
              <w:rPr>
                <w:rFonts w:ascii="Arial Narrow" w:hAnsi="Arial Narrow" w:cs="Calibri"/>
                <w:sz w:val="20"/>
                <w:szCs w:val="20"/>
              </w:rPr>
            </w:pPr>
            <w:r>
              <w:rPr>
                <w:rFonts w:ascii="Arial Narrow" w:hAnsi="Arial Narrow" w:cs="Calibri"/>
                <w:sz w:val="20"/>
                <w:szCs w:val="20"/>
              </w:rPr>
              <w:t>Kelancaran Melaksanakan sistem informasi pajak Daerah dan retribusi Daerah baik internal maupun eksternal;</w:t>
            </w:r>
          </w:p>
        </w:tc>
      </w:tr>
      <w:tr w:rsidR="00F02F42" w:rsidRPr="005375B5" w:rsidTr="001E4DEC">
        <w:trPr>
          <w:trHeight w:val="69"/>
        </w:trPr>
        <w:tc>
          <w:tcPr>
            <w:tcW w:w="573" w:type="dxa"/>
            <w:vAlign w:val="center"/>
          </w:tcPr>
          <w:p w:rsidR="00F02F42" w:rsidRPr="005375B5" w:rsidRDefault="00F02F42"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16.</w:t>
            </w:r>
          </w:p>
        </w:tc>
        <w:tc>
          <w:tcPr>
            <w:tcW w:w="7365" w:type="dxa"/>
            <w:vAlign w:val="center"/>
          </w:tcPr>
          <w:p w:rsidR="00F02F42" w:rsidRDefault="00F02F42" w:rsidP="009E17D4">
            <w:pPr>
              <w:rPr>
                <w:rFonts w:ascii="Arial Narrow" w:hAnsi="Arial Narrow" w:cs="Calibri"/>
                <w:sz w:val="20"/>
                <w:szCs w:val="20"/>
              </w:rPr>
            </w:pPr>
            <w:r>
              <w:rPr>
                <w:rFonts w:ascii="Arial Narrow" w:hAnsi="Arial Narrow" w:cs="Calibri"/>
                <w:sz w:val="20"/>
                <w:szCs w:val="20"/>
              </w:rPr>
              <w:t>Kelancaran Melaksanakan pemeliharaan basis data pajak Daerah dan retribusi Daerah;</w:t>
            </w:r>
          </w:p>
        </w:tc>
      </w:tr>
      <w:tr w:rsidR="00F02F42" w:rsidRPr="005375B5" w:rsidTr="001E4DEC">
        <w:trPr>
          <w:trHeight w:val="69"/>
        </w:trPr>
        <w:tc>
          <w:tcPr>
            <w:tcW w:w="573" w:type="dxa"/>
            <w:vAlign w:val="center"/>
          </w:tcPr>
          <w:p w:rsidR="00F02F42" w:rsidRPr="005375B5" w:rsidRDefault="00F02F42"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17.</w:t>
            </w:r>
          </w:p>
        </w:tc>
        <w:tc>
          <w:tcPr>
            <w:tcW w:w="7365" w:type="dxa"/>
            <w:vAlign w:val="center"/>
          </w:tcPr>
          <w:p w:rsidR="00F02F42" w:rsidRDefault="00F02F42" w:rsidP="009E17D4">
            <w:pPr>
              <w:rPr>
                <w:rFonts w:ascii="Arial Narrow" w:hAnsi="Arial Narrow" w:cs="Calibri"/>
                <w:sz w:val="20"/>
                <w:szCs w:val="20"/>
              </w:rPr>
            </w:pPr>
            <w:r>
              <w:rPr>
                <w:rFonts w:ascii="Arial Narrow" w:hAnsi="Arial Narrow" w:cs="Calibri"/>
                <w:sz w:val="20"/>
                <w:szCs w:val="20"/>
              </w:rPr>
              <w:t xml:space="preserve">Kelancaran Melaksanakan koordinasi dan konsultasi dengan Lembaga pemerintah atau </w:t>
            </w:r>
            <w:r>
              <w:rPr>
                <w:rFonts w:ascii="Arial Narrow" w:hAnsi="Arial Narrow" w:cs="Calibri"/>
                <w:sz w:val="20"/>
                <w:szCs w:val="20"/>
              </w:rPr>
              <w:lastRenderedPageBreak/>
              <w:t>nonpemerintah, dalam rangka menyelenggarakan tugas dan fungsi;</w:t>
            </w:r>
          </w:p>
        </w:tc>
      </w:tr>
      <w:tr w:rsidR="00F02F42" w:rsidRPr="005375B5" w:rsidTr="001E4DEC">
        <w:trPr>
          <w:trHeight w:val="69"/>
        </w:trPr>
        <w:tc>
          <w:tcPr>
            <w:tcW w:w="573" w:type="dxa"/>
            <w:vAlign w:val="center"/>
          </w:tcPr>
          <w:p w:rsidR="00F02F42" w:rsidRPr="005375B5" w:rsidRDefault="00F02F42"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lastRenderedPageBreak/>
              <w:t>18.</w:t>
            </w:r>
          </w:p>
        </w:tc>
        <w:tc>
          <w:tcPr>
            <w:tcW w:w="7365" w:type="dxa"/>
            <w:vAlign w:val="center"/>
          </w:tcPr>
          <w:p w:rsidR="00F02F42" w:rsidRDefault="00F02F42" w:rsidP="009E17D4">
            <w:pPr>
              <w:rPr>
                <w:rFonts w:ascii="Arial Narrow" w:hAnsi="Arial Narrow" w:cs="Calibri"/>
                <w:sz w:val="20"/>
                <w:szCs w:val="20"/>
              </w:rPr>
            </w:pPr>
            <w:r>
              <w:rPr>
                <w:rFonts w:ascii="Arial Narrow" w:hAnsi="Arial Narrow" w:cs="Calibri"/>
                <w:sz w:val="20"/>
                <w:szCs w:val="20"/>
              </w:rPr>
              <w:t>Kelancaran Menilai kinerja pegawai Aparatur Sipil Negara sesuai dengan ketentuan peraturan perundang-undangan;</w:t>
            </w:r>
          </w:p>
        </w:tc>
      </w:tr>
      <w:tr w:rsidR="00F02F42" w:rsidRPr="005375B5" w:rsidTr="001E4DEC">
        <w:trPr>
          <w:trHeight w:val="69"/>
        </w:trPr>
        <w:tc>
          <w:tcPr>
            <w:tcW w:w="573" w:type="dxa"/>
            <w:vAlign w:val="center"/>
          </w:tcPr>
          <w:p w:rsidR="00F02F42" w:rsidRPr="005375B5" w:rsidRDefault="00F02F42" w:rsidP="002F1826">
            <w:pPr>
              <w:tabs>
                <w:tab w:val="left" w:pos="3780"/>
              </w:tabs>
              <w:spacing w:after="0"/>
              <w:jc w:val="center"/>
              <w:rPr>
                <w:rFonts w:ascii="Arial Narrow" w:hAnsi="Arial Narrow" w:cs="Arial"/>
                <w:sz w:val="24"/>
                <w:szCs w:val="24"/>
              </w:rPr>
            </w:pPr>
            <w:r w:rsidRPr="005375B5">
              <w:rPr>
                <w:rFonts w:ascii="Arial Narrow" w:hAnsi="Arial Narrow" w:cs="Arial"/>
                <w:sz w:val="24"/>
                <w:szCs w:val="24"/>
              </w:rPr>
              <w:t>19.</w:t>
            </w:r>
          </w:p>
        </w:tc>
        <w:tc>
          <w:tcPr>
            <w:tcW w:w="7365" w:type="dxa"/>
            <w:vAlign w:val="center"/>
          </w:tcPr>
          <w:p w:rsidR="00F02F42" w:rsidRDefault="00F02F42" w:rsidP="009E17D4">
            <w:pPr>
              <w:rPr>
                <w:rFonts w:ascii="Arial Narrow" w:hAnsi="Arial Narrow" w:cs="Calibri"/>
                <w:sz w:val="20"/>
                <w:szCs w:val="20"/>
              </w:rPr>
            </w:pPr>
            <w:r>
              <w:rPr>
                <w:rFonts w:ascii="Arial Narrow" w:hAnsi="Arial Narrow" w:cs="Calibri"/>
                <w:sz w:val="20"/>
                <w:szCs w:val="20"/>
              </w:rPr>
              <w:t>Kelancaran Menyusun laporan hasil pelaksanaan tugas Kepala Bidang Perencanaan dan Pengembangan Pendapatan Daerah, dan memberikan saran pertimbangan kepada atasan sebagai bahan perumusan kebijakan; dan</w:t>
            </w:r>
          </w:p>
        </w:tc>
      </w:tr>
      <w:tr w:rsidR="00F02F42" w:rsidRPr="005375B5" w:rsidTr="001E4DEC">
        <w:trPr>
          <w:trHeight w:val="69"/>
        </w:trPr>
        <w:tc>
          <w:tcPr>
            <w:tcW w:w="573" w:type="dxa"/>
            <w:vAlign w:val="center"/>
          </w:tcPr>
          <w:p w:rsidR="00F02F42" w:rsidRPr="005375B5" w:rsidRDefault="00F02F42" w:rsidP="002F1826">
            <w:pPr>
              <w:tabs>
                <w:tab w:val="left" w:pos="3780"/>
              </w:tabs>
              <w:spacing w:after="0"/>
              <w:jc w:val="center"/>
              <w:rPr>
                <w:rFonts w:ascii="Arial Narrow" w:hAnsi="Arial Narrow" w:cs="Arial"/>
                <w:sz w:val="24"/>
                <w:szCs w:val="24"/>
              </w:rPr>
            </w:pPr>
            <w:r>
              <w:rPr>
                <w:rFonts w:ascii="Arial Narrow" w:hAnsi="Arial Narrow" w:cs="Arial"/>
                <w:sz w:val="24"/>
                <w:szCs w:val="24"/>
              </w:rPr>
              <w:t>20.</w:t>
            </w:r>
          </w:p>
        </w:tc>
        <w:tc>
          <w:tcPr>
            <w:tcW w:w="7365" w:type="dxa"/>
            <w:vAlign w:val="center"/>
          </w:tcPr>
          <w:p w:rsidR="00F02F42" w:rsidRDefault="00F02F42" w:rsidP="009E17D4">
            <w:pPr>
              <w:rPr>
                <w:rFonts w:ascii="Arial Narrow" w:hAnsi="Arial Narrow" w:cs="Calibri"/>
                <w:sz w:val="20"/>
                <w:szCs w:val="20"/>
              </w:rPr>
            </w:pPr>
            <w:r>
              <w:rPr>
                <w:rFonts w:ascii="Arial Narrow" w:hAnsi="Arial Narrow" w:cs="Calibri"/>
                <w:sz w:val="20"/>
                <w:szCs w:val="20"/>
              </w:rPr>
              <w:t xml:space="preserve">Kelancaran Melaksanakan tugas kedinasan </w:t>
            </w:r>
            <w:proofErr w:type="gramStart"/>
            <w:r>
              <w:rPr>
                <w:rFonts w:ascii="Arial Narrow" w:hAnsi="Arial Narrow" w:cs="Calibri"/>
                <w:sz w:val="20"/>
                <w:szCs w:val="20"/>
              </w:rPr>
              <w:t>lain</w:t>
            </w:r>
            <w:proofErr w:type="gramEnd"/>
            <w:r>
              <w:rPr>
                <w:rFonts w:ascii="Arial Narrow" w:hAnsi="Arial Narrow" w:cs="Calibri"/>
                <w:sz w:val="20"/>
                <w:szCs w:val="20"/>
              </w:rPr>
              <w:t xml:space="preserve"> yang diperintahkan oleh pimpinan baik lisan maupun tertulis untuk mendukung kelancaran pelaksanaan tugas.</w:t>
            </w:r>
          </w:p>
        </w:tc>
      </w:tr>
    </w:tbl>
    <w:p w:rsidR="00974B6A" w:rsidRPr="005D2124" w:rsidRDefault="00974B6A" w:rsidP="00567D9E">
      <w:pPr>
        <w:spacing w:after="0"/>
        <w:rPr>
          <w:rFonts w:ascii="Arial Narrow" w:hAnsi="Arial Narrow" w:cs="Arial"/>
          <w:color w:val="FF0000"/>
          <w:sz w:val="18"/>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5D2124" w:rsidRPr="005375B5" w:rsidTr="000B3DEB">
        <w:tc>
          <w:tcPr>
            <w:tcW w:w="567" w:type="dxa"/>
          </w:tcPr>
          <w:p w:rsidR="00675D6F" w:rsidRPr="005375B5" w:rsidRDefault="00675D6F" w:rsidP="000B3DEB">
            <w:pPr>
              <w:jc w:val="center"/>
              <w:rPr>
                <w:rFonts w:ascii="Arial Narrow" w:hAnsi="Arial Narrow" w:cs="Arial"/>
                <w:sz w:val="24"/>
                <w:szCs w:val="24"/>
              </w:rPr>
            </w:pPr>
            <w:r w:rsidRPr="005375B5">
              <w:rPr>
                <w:rFonts w:ascii="Arial Narrow" w:hAnsi="Arial Narrow" w:cs="Arial"/>
                <w:sz w:val="24"/>
                <w:szCs w:val="24"/>
              </w:rPr>
              <w:t>11.</w:t>
            </w:r>
          </w:p>
        </w:tc>
        <w:tc>
          <w:tcPr>
            <w:tcW w:w="2694" w:type="dxa"/>
          </w:tcPr>
          <w:p w:rsidR="00675D6F" w:rsidRPr="005375B5" w:rsidRDefault="00675D6F" w:rsidP="000B3DEB">
            <w:pPr>
              <w:rPr>
                <w:rFonts w:ascii="Arial Narrow" w:hAnsi="Arial Narrow" w:cs="Arial"/>
                <w:sz w:val="24"/>
                <w:szCs w:val="24"/>
              </w:rPr>
            </w:pPr>
            <w:r w:rsidRPr="005375B5">
              <w:rPr>
                <w:rFonts w:ascii="Arial Narrow" w:hAnsi="Arial Narrow" w:cs="Arial"/>
                <w:sz w:val="24"/>
                <w:szCs w:val="24"/>
                <w:lang w:val="it-IT"/>
              </w:rPr>
              <w:t>WEWENANG</w:t>
            </w:r>
          </w:p>
        </w:tc>
        <w:tc>
          <w:tcPr>
            <w:tcW w:w="283" w:type="dxa"/>
          </w:tcPr>
          <w:p w:rsidR="00675D6F" w:rsidRPr="005375B5" w:rsidRDefault="00675D6F" w:rsidP="000B3DEB">
            <w:pPr>
              <w:jc w:val="center"/>
              <w:rPr>
                <w:rFonts w:ascii="Arial Narrow" w:hAnsi="Arial Narrow" w:cs="Arial"/>
                <w:sz w:val="24"/>
                <w:szCs w:val="24"/>
              </w:rPr>
            </w:pPr>
            <w:r w:rsidRPr="005375B5">
              <w:rPr>
                <w:rFonts w:ascii="Arial Narrow" w:hAnsi="Arial Narrow" w:cs="Arial"/>
                <w:sz w:val="24"/>
                <w:szCs w:val="24"/>
              </w:rPr>
              <w:t>:</w:t>
            </w:r>
          </w:p>
        </w:tc>
        <w:tc>
          <w:tcPr>
            <w:tcW w:w="4820" w:type="dxa"/>
          </w:tcPr>
          <w:p w:rsidR="00675D6F" w:rsidRPr="005375B5" w:rsidRDefault="00675D6F"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5D2124" w:rsidRPr="005375B5" w:rsidTr="000B3DEB">
        <w:trPr>
          <w:trHeight w:val="535"/>
        </w:trPr>
        <w:tc>
          <w:tcPr>
            <w:tcW w:w="573" w:type="dxa"/>
            <w:shd w:val="clear" w:color="auto" w:fill="C0C0C0"/>
            <w:vAlign w:val="center"/>
          </w:tcPr>
          <w:p w:rsidR="00675D6F" w:rsidRPr="005375B5" w:rsidRDefault="00675D6F"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7365" w:type="dxa"/>
            <w:shd w:val="clear" w:color="auto" w:fill="C0C0C0"/>
            <w:vAlign w:val="center"/>
          </w:tcPr>
          <w:p w:rsidR="00675D6F" w:rsidRPr="005375B5" w:rsidRDefault="00675D6F"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URAIAN</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lang w:val="id-ID"/>
              </w:rPr>
              <w:t>1.</w:t>
            </w:r>
          </w:p>
        </w:tc>
        <w:tc>
          <w:tcPr>
            <w:tcW w:w="7365" w:type="dxa"/>
          </w:tcPr>
          <w:p w:rsidR="00B740D3" w:rsidRPr="00212121" w:rsidRDefault="00B740D3" w:rsidP="009E17D4">
            <w:pPr>
              <w:rPr>
                <w:rFonts w:ascii="Arial Narrow" w:hAnsi="Arial Narrow" w:cs="Arial"/>
                <w:color w:val="000000" w:themeColor="text1"/>
                <w:u w:val="single"/>
                <w:lang w:val="id-ID"/>
              </w:rPr>
            </w:pPr>
            <w:r w:rsidRPr="00212121">
              <w:rPr>
                <w:rFonts w:ascii="Arial Narrow" w:hAnsi="Arial Narrow" w:cs="Arial"/>
                <w:color w:val="000000" w:themeColor="text1"/>
              </w:rPr>
              <w:t>Menyusun rencana dan program kegiatan</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rPr>
              <w:t>2.</w:t>
            </w:r>
          </w:p>
        </w:tc>
        <w:tc>
          <w:tcPr>
            <w:tcW w:w="7365" w:type="dxa"/>
          </w:tcPr>
          <w:p w:rsidR="00B740D3" w:rsidRPr="00212121" w:rsidRDefault="00B740D3" w:rsidP="009E17D4">
            <w:pPr>
              <w:jc w:val="both"/>
              <w:rPr>
                <w:rFonts w:ascii="Arial Narrow" w:hAnsi="Arial Narrow"/>
                <w:color w:val="000000" w:themeColor="text1"/>
                <w:lang w:val="id-ID"/>
              </w:rPr>
            </w:pPr>
            <w:r w:rsidRPr="00212121">
              <w:rPr>
                <w:rFonts w:ascii="Arial Narrow" w:hAnsi="Arial Narrow" w:cs="Arial"/>
                <w:color w:val="000000" w:themeColor="text1"/>
                <w:lang w:val="id-ID"/>
              </w:rPr>
              <w:t>Meminta bawahan untuk berkoordinasi dalam pelaksanaan tugas;</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lang w:val="id-ID"/>
              </w:rPr>
              <w:t>3.</w:t>
            </w:r>
          </w:p>
        </w:tc>
        <w:tc>
          <w:tcPr>
            <w:tcW w:w="7365" w:type="dxa"/>
          </w:tcPr>
          <w:p w:rsidR="00B740D3" w:rsidRPr="00212121" w:rsidRDefault="00B740D3" w:rsidP="009E17D4">
            <w:pPr>
              <w:jc w:val="both"/>
              <w:rPr>
                <w:rFonts w:ascii="Arial Narrow" w:hAnsi="Arial Narrow"/>
                <w:color w:val="000000" w:themeColor="text1"/>
                <w:lang w:val="id-ID"/>
              </w:rPr>
            </w:pPr>
            <w:r w:rsidRPr="00212121">
              <w:rPr>
                <w:rFonts w:ascii="Arial Narrow" w:hAnsi="Arial Narrow" w:cs="Arial"/>
                <w:color w:val="000000" w:themeColor="text1"/>
                <w:lang w:val="id-ID"/>
              </w:rPr>
              <w:t>Memberikan motivasi kerja kepada bawahan;</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7365" w:type="dxa"/>
          </w:tcPr>
          <w:p w:rsidR="00B740D3" w:rsidRPr="00212121" w:rsidRDefault="00B740D3" w:rsidP="009E17D4">
            <w:pPr>
              <w:jc w:val="both"/>
              <w:rPr>
                <w:rFonts w:ascii="Arial Narrow" w:hAnsi="Arial Narrow"/>
                <w:color w:val="000000" w:themeColor="text1"/>
                <w:lang w:val="id-ID"/>
              </w:rPr>
            </w:pPr>
            <w:r w:rsidRPr="00212121">
              <w:rPr>
                <w:rFonts w:ascii="Arial Narrow" w:hAnsi="Arial Narrow" w:cs="Arial"/>
                <w:color w:val="000000" w:themeColor="text1"/>
                <w:lang w:val="id-ID"/>
              </w:rPr>
              <w:t>Meminta laporan pelaksanaan tugas bawahan</w:t>
            </w:r>
            <w:r w:rsidRPr="00212121">
              <w:rPr>
                <w:rFonts w:ascii="Arial Narrow" w:hAnsi="Arial Narrow" w:cs="Arial"/>
                <w:color w:val="000000" w:themeColor="text1"/>
              </w:rPr>
              <w:t>;</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lang w:val="id-ID"/>
              </w:rPr>
            </w:pPr>
            <w:r w:rsidRPr="005375B5">
              <w:rPr>
                <w:rFonts w:ascii="Arial Narrow" w:hAnsi="Arial Narrow" w:cs="Arial"/>
                <w:sz w:val="24"/>
                <w:szCs w:val="24"/>
                <w:lang w:val="id-ID"/>
              </w:rPr>
              <w:t>5.</w:t>
            </w:r>
          </w:p>
        </w:tc>
        <w:tc>
          <w:tcPr>
            <w:tcW w:w="7365" w:type="dxa"/>
          </w:tcPr>
          <w:p w:rsidR="00B740D3" w:rsidRPr="00212121" w:rsidRDefault="00B740D3" w:rsidP="009E17D4">
            <w:pPr>
              <w:rPr>
                <w:rFonts w:ascii="Arial Narrow" w:hAnsi="Arial Narrow" w:cs="Arial"/>
                <w:color w:val="000000" w:themeColor="text1"/>
                <w:u w:val="single"/>
                <w:lang w:val="id-ID"/>
              </w:rPr>
            </w:pPr>
            <w:r w:rsidRPr="00212121">
              <w:rPr>
                <w:rFonts w:ascii="Arial Narrow" w:hAnsi="Arial Narrow" w:cs="Arial"/>
                <w:color w:val="000000" w:themeColor="text1"/>
                <w:lang w:val="id-ID"/>
              </w:rPr>
              <w:t>Melakukan pembinaan kinerja dan karier bawahan</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rPr>
              <w:t xml:space="preserve">6. </w:t>
            </w:r>
          </w:p>
        </w:tc>
        <w:tc>
          <w:tcPr>
            <w:tcW w:w="7365" w:type="dxa"/>
          </w:tcPr>
          <w:p w:rsidR="00B740D3" w:rsidRPr="00212121" w:rsidRDefault="00B740D3" w:rsidP="009E17D4">
            <w:pPr>
              <w:rPr>
                <w:rFonts w:ascii="Arial Narrow" w:hAnsi="Arial Narrow" w:cs="Arial"/>
                <w:color w:val="000000" w:themeColor="text1"/>
                <w:u w:val="single"/>
                <w:lang w:val="id-ID"/>
              </w:rPr>
            </w:pPr>
            <w:r w:rsidRPr="00212121">
              <w:rPr>
                <w:rFonts w:ascii="Arial Narrow" w:hAnsi="Arial Narrow" w:cs="Arial"/>
                <w:color w:val="000000" w:themeColor="text1"/>
              </w:rPr>
              <w:t>Melakukan monitoring dan evaluasi pelaksanaan kegiatan</w:t>
            </w:r>
          </w:p>
        </w:tc>
      </w:tr>
    </w:tbl>
    <w:p w:rsidR="002E2C7E" w:rsidRPr="005D2124" w:rsidRDefault="002E2C7E">
      <w:pPr>
        <w:spacing w:after="0"/>
        <w:rPr>
          <w:rFonts w:ascii="Arial Narrow" w:hAnsi="Arial Narrow"/>
          <w:color w:val="FF0000"/>
          <w:sz w:val="12"/>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820"/>
      </w:tblGrid>
      <w:tr w:rsidR="005D2124" w:rsidRPr="005375B5" w:rsidTr="005A61AB">
        <w:tc>
          <w:tcPr>
            <w:tcW w:w="588"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12.</w:t>
            </w:r>
          </w:p>
        </w:tc>
        <w:tc>
          <w:tcPr>
            <w:tcW w:w="2673" w:type="dxa"/>
          </w:tcPr>
          <w:p w:rsidR="008B010A" w:rsidRPr="005375B5" w:rsidRDefault="00675D6F">
            <w:pPr>
              <w:rPr>
                <w:rFonts w:ascii="Arial Narrow" w:hAnsi="Arial Narrow" w:cs="Arial"/>
                <w:sz w:val="24"/>
                <w:szCs w:val="24"/>
              </w:rPr>
            </w:pPr>
            <w:r w:rsidRPr="005375B5">
              <w:rPr>
                <w:rFonts w:ascii="Arial Narrow" w:hAnsi="Arial Narrow" w:cs="Arial"/>
                <w:sz w:val="24"/>
                <w:szCs w:val="24"/>
                <w:lang w:val="it-IT"/>
              </w:rPr>
              <w:t>KORELASI JABATAN</w:t>
            </w:r>
          </w:p>
        </w:tc>
        <w:tc>
          <w:tcPr>
            <w:tcW w:w="283"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820" w:type="dxa"/>
          </w:tcPr>
          <w:p w:rsidR="008B010A" w:rsidRPr="005375B5"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552"/>
        <w:gridCol w:w="2268"/>
      </w:tblGrid>
      <w:tr w:rsidR="005375B5" w:rsidRPr="005375B5" w:rsidTr="00646B7C">
        <w:trPr>
          <w:trHeight w:val="512"/>
        </w:trPr>
        <w:tc>
          <w:tcPr>
            <w:tcW w:w="567" w:type="dxa"/>
            <w:shd w:val="clear" w:color="auto" w:fill="C0C0C0"/>
            <w:vAlign w:val="center"/>
          </w:tcPr>
          <w:p w:rsidR="008B010A" w:rsidRPr="005375B5" w:rsidRDefault="008968A7">
            <w:pPr>
              <w:tabs>
                <w:tab w:val="left" w:pos="720"/>
                <w:tab w:val="left" w:pos="3780"/>
              </w:tabs>
              <w:spacing w:after="0"/>
              <w:ind w:hanging="108"/>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2551" w:type="dxa"/>
            <w:shd w:val="clear" w:color="auto" w:fill="C0C0C0"/>
            <w:vAlign w:val="center"/>
          </w:tcPr>
          <w:p w:rsidR="008B010A" w:rsidRPr="005375B5" w:rsidRDefault="008968A7">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NAMA JABATAN</w:t>
            </w:r>
          </w:p>
        </w:tc>
        <w:tc>
          <w:tcPr>
            <w:tcW w:w="2552" w:type="dxa"/>
            <w:shd w:val="clear" w:color="auto" w:fill="C0C0C0"/>
            <w:vAlign w:val="center"/>
          </w:tcPr>
          <w:p w:rsidR="008B010A" w:rsidRPr="005375B5" w:rsidRDefault="008968A7">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UNIT KERJA/INSTANSI</w:t>
            </w:r>
          </w:p>
        </w:tc>
        <w:tc>
          <w:tcPr>
            <w:tcW w:w="2268" w:type="dxa"/>
            <w:shd w:val="clear" w:color="auto" w:fill="C0C0C0"/>
            <w:vAlign w:val="center"/>
          </w:tcPr>
          <w:p w:rsidR="008B010A" w:rsidRPr="005375B5" w:rsidRDefault="008968A7">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DALAM HAL</w:t>
            </w:r>
          </w:p>
        </w:tc>
      </w:tr>
      <w:tr w:rsidR="00B4102C" w:rsidRPr="005375B5" w:rsidTr="001E4DEC">
        <w:trPr>
          <w:trHeight w:val="432"/>
        </w:trPr>
        <w:tc>
          <w:tcPr>
            <w:tcW w:w="567" w:type="dxa"/>
            <w:vAlign w:val="center"/>
          </w:tcPr>
          <w:p w:rsidR="00B4102C" w:rsidRPr="005375B5" w:rsidRDefault="00B4102C" w:rsidP="002F1826">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1.</w:t>
            </w:r>
          </w:p>
        </w:tc>
        <w:tc>
          <w:tcPr>
            <w:tcW w:w="2551"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lang w:val="id-ID"/>
              </w:rPr>
              <w:t xml:space="preserve">Kepala Dinas </w:t>
            </w:r>
          </w:p>
        </w:tc>
        <w:tc>
          <w:tcPr>
            <w:tcW w:w="2552" w:type="dxa"/>
          </w:tcPr>
          <w:p w:rsidR="00B4102C" w:rsidRPr="00C55E7F" w:rsidRDefault="00B4102C" w:rsidP="009E17D4">
            <w:pPr>
              <w:jc w:val="center"/>
              <w:rPr>
                <w:rFonts w:ascii="Arial Narrow" w:hAnsi="Arial Narrow"/>
                <w:color w:val="000000" w:themeColor="text1"/>
              </w:rPr>
            </w:pPr>
            <w:r>
              <w:rPr>
                <w:rFonts w:ascii="Arial Narrow" w:hAnsi="Arial Narrow"/>
              </w:rPr>
              <w:t>Badan Pendapatan Daerah</w:t>
            </w:r>
          </w:p>
        </w:tc>
        <w:tc>
          <w:tcPr>
            <w:tcW w:w="2268"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lang w:val="id-ID"/>
              </w:rPr>
              <w:t>Memberi Penugasan</w:t>
            </w:r>
          </w:p>
        </w:tc>
      </w:tr>
      <w:tr w:rsidR="00B4102C" w:rsidRPr="005D2124" w:rsidTr="001E4DEC">
        <w:trPr>
          <w:trHeight w:val="432"/>
        </w:trPr>
        <w:tc>
          <w:tcPr>
            <w:tcW w:w="567" w:type="dxa"/>
            <w:vAlign w:val="center"/>
          </w:tcPr>
          <w:p w:rsidR="00B4102C" w:rsidRPr="005375B5" w:rsidRDefault="00B4102C" w:rsidP="005375B5">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2.</w:t>
            </w:r>
          </w:p>
        </w:tc>
        <w:tc>
          <w:tcPr>
            <w:tcW w:w="2551" w:type="dxa"/>
          </w:tcPr>
          <w:p w:rsidR="00B4102C" w:rsidRPr="00212121" w:rsidRDefault="00B4102C" w:rsidP="009E17D4">
            <w:pPr>
              <w:tabs>
                <w:tab w:val="left" w:pos="720"/>
                <w:tab w:val="left" w:pos="3780"/>
              </w:tabs>
              <w:jc w:val="both"/>
              <w:rPr>
                <w:rFonts w:ascii="Arial Narrow" w:hAnsi="Arial Narrow" w:cs="Arial"/>
                <w:color w:val="000000" w:themeColor="text1"/>
              </w:rPr>
            </w:pPr>
            <w:r w:rsidRPr="00212121">
              <w:rPr>
                <w:rFonts w:ascii="Arial Narrow" w:hAnsi="Arial Narrow" w:cs="Arial"/>
                <w:color w:val="000000" w:themeColor="text1"/>
              </w:rPr>
              <w:t xml:space="preserve">Sekertaris Dinas </w:t>
            </w:r>
          </w:p>
        </w:tc>
        <w:tc>
          <w:tcPr>
            <w:tcW w:w="2552" w:type="dxa"/>
          </w:tcPr>
          <w:p w:rsidR="00B4102C" w:rsidRPr="00212121" w:rsidRDefault="00B4102C" w:rsidP="009E17D4">
            <w:pPr>
              <w:jc w:val="center"/>
              <w:rPr>
                <w:rFonts w:ascii="Arial Narrow" w:hAnsi="Arial Narrow"/>
                <w:color w:val="000000" w:themeColor="text1"/>
                <w:lang w:val="id-ID"/>
              </w:rPr>
            </w:pPr>
            <w:r>
              <w:rPr>
                <w:rFonts w:ascii="Arial Narrow" w:hAnsi="Arial Narrow"/>
              </w:rPr>
              <w:t>Badan Pendapatan Daerah</w:t>
            </w:r>
          </w:p>
        </w:tc>
        <w:tc>
          <w:tcPr>
            <w:tcW w:w="2268"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rPr>
              <w:t>Koordinasi dan Konsultasi</w:t>
            </w:r>
          </w:p>
        </w:tc>
      </w:tr>
      <w:tr w:rsidR="00B4102C" w:rsidRPr="005D2124" w:rsidTr="001E4DEC">
        <w:trPr>
          <w:trHeight w:val="432"/>
        </w:trPr>
        <w:tc>
          <w:tcPr>
            <w:tcW w:w="567" w:type="dxa"/>
            <w:vAlign w:val="center"/>
          </w:tcPr>
          <w:p w:rsidR="00B4102C" w:rsidRPr="005375B5" w:rsidRDefault="00B4102C" w:rsidP="005375B5">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3.</w:t>
            </w:r>
          </w:p>
        </w:tc>
        <w:tc>
          <w:tcPr>
            <w:tcW w:w="2551" w:type="dxa"/>
          </w:tcPr>
          <w:p w:rsidR="00B4102C" w:rsidRPr="00212121" w:rsidRDefault="00B4102C" w:rsidP="009E17D4">
            <w:pPr>
              <w:tabs>
                <w:tab w:val="left" w:pos="720"/>
                <w:tab w:val="left" w:pos="3780"/>
              </w:tabs>
              <w:jc w:val="both"/>
              <w:rPr>
                <w:rFonts w:ascii="Arial Narrow" w:hAnsi="Arial Narrow" w:cs="Arial"/>
                <w:color w:val="000000" w:themeColor="text1"/>
              </w:rPr>
            </w:pPr>
            <w:r w:rsidRPr="00212121">
              <w:rPr>
                <w:rFonts w:ascii="Arial Narrow" w:hAnsi="Arial Narrow" w:cs="Arial"/>
                <w:lang w:val="id-ID"/>
              </w:rPr>
              <w:t>Kepala Bidang</w:t>
            </w:r>
            <w:r w:rsidRPr="00212121">
              <w:rPr>
                <w:rFonts w:ascii="Arial Narrow" w:hAnsi="Arial Narrow" w:cs="Arial"/>
              </w:rPr>
              <w:t xml:space="preserve"> Lainnya</w:t>
            </w:r>
          </w:p>
        </w:tc>
        <w:tc>
          <w:tcPr>
            <w:tcW w:w="2552" w:type="dxa"/>
          </w:tcPr>
          <w:p w:rsidR="00B4102C" w:rsidRPr="00212121" w:rsidRDefault="00B4102C" w:rsidP="009E17D4">
            <w:pPr>
              <w:jc w:val="center"/>
              <w:rPr>
                <w:rFonts w:ascii="Arial Narrow" w:hAnsi="Arial Narrow"/>
                <w:color w:val="000000" w:themeColor="text1"/>
                <w:lang w:val="id-ID"/>
              </w:rPr>
            </w:pPr>
            <w:r>
              <w:rPr>
                <w:rFonts w:ascii="Arial Narrow" w:hAnsi="Arial Narrow"/>
              </w:rPr>
              <w:t>Badan Pendapatan Daerah</w:t>
            </w:r>
          </w:p>
        </w:tc>
        <w:tc>
          <w:tcPr>
            <w:tcW w:w="2268"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rPr>
              <w:t>Koordinasi dan Konsultasi</w:t>
            </w:r>
          </w:p>
        </w:tc>
      </w:tr>
      <w:tr w:rsidR="00B4102C" w:rsidRPr="005D2124" w:rsidTr="001E4DEC">
        <w:trPr>
          <w:trHeight w:val="425"/>
        </w:trPr>
        <w:tc>
          <w:tcPr>
            <w:tcW w:w="567" w:type="dxa"/>
            <w:vAlign w:val="center"/>
          </w:tcPr>
          <w:p w:rsidR="00B4102C" w:rsidRPr="005375B5" w:rsidRDefault="00B4102C" w:rsidP="005375B5">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2551"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rPr>
              <w:t xml:space="preserve">Kepala </w:t>
            </w:r>
            <w:r w:rsidRPr="00212121">
              <w:rPr>
                <w:rFonts w:ascii="Arial Narrow" w:hAnsi="Arial Narrow" w:cs="Arial"/>
                <w:lang w:val="id-ID"/>
              </w:rPr>
              <w:t>Subbagian</w:t>
            </w:r>
          </w:p>
        </w:tc>
        <w:tc>
          <w:tcPr>
            <w:tcW w:w="2552" w:type="dxa"/>
          </w:tcPr>
          <w:p w:rsidR="00B4102C" w:rsidRPr="00212121" w:rsidRDefault="00B4102C" w:rsidP="009E17D4">
            <w:pPr>
              <w:jc w:val="center"/>
              <w:rPr>
                <w:rFonts w:ascii="Arial Narrow" w:hAnsi="Arial Narrow"/>
                <w:color w:val="000000" w:themeColor="text1"/>
                <w:lang w:val="id-ID"/>
              </w:rPr>
            </w:pPr>
            <w:r>
              <w:rPr>
                <w:rFonts w:ascii="Arial Narrow" w:hAnsi="Arial Narrow"/>
              </w:rPr>
              <w:t>Badan Pendapatan Daerah</w:t>
            </w:r>
          </w:p>
        </w:tc>
        <w:tc>
          <w:tcPr>
            <w:tcW w:w="2268"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lang w:val="id-ID"/>
              </w:rPr>
              <w:t>Menerima Penugasan</w:t>
            </w:r>
          </w:p>
        </w:tc>
      </w:tr>
      <w:tr w:rsidR="00B4102C" w:rsidRPr="005D2124" w:rsidTr="001E4DEC">
        <w:trPr>
          <w:trHeight w:val="425"/>
        </w:trPr>
        <w:tc>
          <w:tcPr>
            <w:tcW w:w="567" w:type="dxa"/>
            <w:vAlign w:val="center"/>
          </w:tcPr>
          <w:p w:rsidR="00B4102C" w:rsidRPr="00567D9E" w:rsidRDefault="00B4102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5.</w:t>
            </w:r>
          </w:p>
        </w:tc>
        <w:tc>
          <w:tcPr>
            <w:tcW w:w="2551" w:type="dxa"/>
          </w:tcPr>
          <w:p w:rsidR="00B4102C" w:rsidRPr="00212121" w:rsidRDefault="00B4102C" w:rsidP="009E17D4">
            <w:pPr>
              <w:tabs>
                <w:tab w:val="left" w:pos="720"/>
                <w:tab w:val="left" w:pos="3780"/>
              </w:tabs>
              <w:jc w:val="both"/>
              <w:rPr>
                <w:rFonts w:ascii="Arial Narrow" w:hAnsi="Arial Narrow" w:cs="Arial"/>
                <w:color w:val="000000" w:themeColor="text1"/>
              </w:rPr>
            </w:pPr>
            <w:r w:rsidRPr="00212121">
              <w:rPr>
                <w:rFonts w:ascii="Arial Narrow" w:hAnsi="Arial Narrow" w:cs="Arial"/>
              </w:rPr>
              <w:t>Jabatan Fungsional</w:t>
            </w:r>
          </w:p>
        </w:tc>
        <w:tc>
          <w:tcPr>
            <w:tcW w:w="2552" w:type="dxa"/>
          </w:tcPr>
          <w:p w:rsidR="00B4102C" w:rsidRPr="00212121" w:rsidRDefault="00B4102C" w:rsidP="009E17D4">
            <w:pPr>
              <w:jc w:val="center"/>
              <w:rPr>
                <w:rFonts w:ascii="Arial Narrow" w:hAnsi="Arial Narrow"/>
                <w:color w:val="000000" w:themeColor="text1"/>
                <w:lang w:val="id-ID"/>
              </w:rPr>
            </w:pPr>
            <w:r>
              <w:rPr>
                <w:rFonts w:ascii="Arial Narrow" w:hAnsi="Arial Narrow"/>
              </w:rPr>
              <w:t>Badan Pendapatan Daerah</w:t>
            </w:r>
          </w:p>
        </w:tc>
        <w:tc>
          <w:tcPr>
            <w:tcW w:w="2268" w:type="dxa"/>
          </w:tcPr>
          <w:p w:rsidR="00B4102C" w:rsidRPr="00212121" w:rsidRDefault="00B4102C" w:rsidP="009E17D4">
            <w:pPr>
              <w:rPr>
                <w:rFonts w:ascii="Arial Narrow" w:hAnsi="Arial Narrow"/>
                <w:color w:val="000000" w:themeColor="text1"/>
                <w:lang w:val="id-ID"/>
              </w:rPr>
            </w:pPr>
            <w:r w:rsidRPr="00212121">
              <w:rPr>
                <w:rFonts w:ascii="Arial Narrow" w:hAnsi="Arial Narrow" w:cs="Arial"/>
                <w:lang w:val="id-ID"/>
              </w:rPr>
              <w:t>Menerima Penugasan</w:t>
            </w:r>
          </w:p>
        </w:tc>
      </w:tr>
      <w:tr w:rsidR="00B4102C" w:rsidRPr="005D2124" w:rsidTr="001E4DEC">
        <w:trPr>
          <w:trHeight w:val="425"/>
        </w:trPr>
        <w:tc>
          <w:tcPr>
            <w:tcW w:w="567" w:type="dxa"/>
            <w:vAlign w:val="center"/>
          </w:tcPr>
          <w:p w:rsidR="00B4102C" w:rsidRPr="00567D9E" w:rsidRDefault="00B4102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6.</w:t>
            </w:r>
          </w:p>
        </w:tc>
        <w:tc>
          <w:tcPr>
            <w:tcW w:w="2551" w:type="dxa"/>
          </w:tcPr>
          <w:p w:rsidR="00B4102C" w:rsidRPr="00212121" w:rsidRDefault="00B4102C" w:rsidP="009E17D4">
            <w:pPr>
              <w:tabs>
                <w:tab w:val="left" w:pos="720"/>
                <w:tab w:val="left" w:pos="3780"/>
              </w:tabs>
              <w:jc w:val="both"/>
              <w:rPr>
                <w:rFonts w:ascii="Arial Narrow" w:hAnsi="Arial Narrow" w:cs="Arial"/>
              </w:rPr>
            </w:pPr>
            <w:r w:rsidRPr="00212121">
              <w:rPr>
                <w:rFonts w:ascii="Arial Narrow" w:hAnsi="Arial Narrow" w:cs="Arial"/>
              </w:rPr>
              <w:t>Jabatan Pelaksana</w:t>
            </w:r>
          </w:p>
        </w:tc>
        <w:tc>
          <w:tcPr>
            <w:tcW w:w="2552" w:type="dxa"/>
          </w:tcPr>
          <w:p w:rsidR="00B4102C" w:rsidRPr="00212121" w:rsidRDefault="00B4102C" w:rsidP="009E17D4">
            <w:pPr>
              <w:jc w:val="center"/>
              <w:rPr>
                <w:rFonts w:ascii="Arial Narrow" w:hAnsi="Arial Narrow"/>
                <w:lang w:val="id-ID"/>
              </w:rPr>
            </w:pPr>
            <w:r>
              <w:rPr>
                <w:rFonts w:ascii="Arial Narrow" w:hAnsi="Arial Narrow"/>
              </w:rPr>
              <w:t>Badan Pendapatan Daerah</w:t>
            </w:r>
          </w:p>
        </w:tc>
        <w:tc>
          <w:tcPr>
            <w:tcW w:w="2268" w:type="dxa"/>
          </w:tcPr>
          <w:p w:rsidR="00B4102C" w:rsidRPr="00212121" w:rsidRDefault="00B4102C" w:rsidP="009E17D4">
            <w:pPr>
              <w:rPr>
                <w:rFonts w:ascii="Arial Narrow" w:hAnsi="Arial Narrow" w:cs="Arial"/>
                <w:lang w:val="id-ID"/>
              </w:rPr>
            </w:pPr>
            <w:r w:rsidRPr="00212121">
              <w:rPr>
                <w:rFonts w:ascii="Arial Narrow" w:hAnsi="Arial Narrow" w:cs="Arial"/>
                <w:lang w:val="id-ID"/>
              </w:rPr>
              <w:t>Menerima Penugasan</w:t>
            </w:r>
          </w:p>
        </w:tc>
      </w:tr>
      <w:tr w:rsidR="00B4102C" w:rsidRPr="005D2124" w:rsidTr="001E4DEC">
        <w:trPr>
          <w:trHeight w:val="425"/>
        </w:trPr>
        <w:tc>
          <w:tcPr>
            <w:tcW w:w="567" w:type="dxa"/>
            <w:vAlign w:val="center"/>
          </w:tcPr>
          <w:p w:rsidR="00B4102C" w:rsidRDefault="00B4102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7.</w:t>
            </w:r>
          </w:p>
        </w:tc>
        <w:tc>
          <w:tcPr>
            <w:tcW w:w="2551" w:type="dxa"/>
          </w:tcPr>
          <w:p w:rsidR="00B4102C" w:rsidRPr="00212121" w:rsidRDefault="00B4102C" w:rsidP="009E17D4">
            <w:pPr>
              <w:tabs>
                <w:tab w:val="left" w:pos="720"/>
                <w:tab w:val="left" w:pos="3780"/>
              </w:tabs>
              <w:jc w:val="both"/>
              <w:rPr>
                <w:rFonts w:ascii="Arial Narrow" w:hAnsi="Arial Narrow" w:cs="Arial"/>
              </w:rPr>
            </w:pPr>
            <w:r w:rsidRPr="00212121">
              <w:rPr>
                <w:rFonts w:ascii="Arial Narrow" w:hAnsi="Arial Narrow" w:cs="Arial"/>
              </w:rPr>
              <w:t>Jabatan Lainnya Yang Terkait</w:t>
            </w:r>
          </w:p>
        </w:tc>
        <w:tc>
          <w:tcPr>
            <w:tcW w:w="2552" w:type="dxa"/>
          </w:tcPr>
          <w:p w:rsidR="00B4102C" w:rsidRPr="00212121" w:rsidRDefault="00B4102C" w:rsidP="009E17D4">
            <w:pPr>
              <w:jc w:val="center"/>
              <w:rPr>
                <w:rFonts w:ascii="Arial Narrow" w:hAnsi="Arial Narrow"/>
                <w:lang w:val="id-ID"/>
              </w:rPr>
            </w:pPr>
            <w:r w:rsidRPr="00212121">
              <w:rPr>
                <w:rFonts w:ascii="Arial Narrow" w:hAnsi="Arial Narrow"/>
                <w:lang w:val="id-ID"/>
              </w:rPr>
              <w:t>Pemerintah Kabupaten</w:t>
            </w:r>
            <w:r>
              <w:rPr>
                <w:rFonts w:ascii="Arial Narrow" w:hAnsi="Arial Narrow"/>
              </w:rPr>
              <w:t xml:space="preserve"> Luwu Timur</w:t>
            </w:r>
          </w:p>
        </w:tc>
        <w:tc>
          <w:tcPr>
            <w:tcW w:w="2268" w:type="dxa"/>
          </w:tcPr>
          <w:p w:rsidR="00B4102C" w:rsidRPr="00212121" w:rsidRDefault="00B4102C" w:rsidP="009E17D4">
            <w:pPr>
              <w:rPr>
                <w:rFonts w:ascii="Arial Narrow" w:hAnsi="Arial Narrow" w:cs="Arial"/>
                <w:lang w:val="id-ID"/>
              </w:rPr>
            </w:pPr>
            <w:r w:rsidRPr="00212121">
              <w:rPr>
                <w:rFonts w:ascii="Arial Narrow" w:hAnsi="Arial Narrow" w:cs="Arial"/>
              </w:rPr>
              <w:t>Koordinasi dan Konsultasi</w:t>
            </w:r>
          </w:p>
        </w:tc>
      </w:tr>
    </w:tbl>
    <w:p w:rsidR="005375B5" w:rsidRPr="005D2124" w:rsidRDefault="005375B5">
      <w:pPr>
        <w:tabs>
          <w:tab w:val="left" w:pos="3780"/>
        </w:tabs>
        <w:spacing w:after="0"/>
        <w:jc w:val="both"/>
        <w:rPr>
          <w:rFonts w:ascii="Arial Narrow" w:hAnsi="Arial Narrow" w:cs="Arial"/>
          <w:color w:val="FF0000"/>
          <w:sz w:val="18"/>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3098"/>
        <w:gridCol w:w="425"/>
        <w:gridCol w:w="4253"/>
      </w:tblGrid>
      <w:tr w:rsidR="005D2124" w:rsidRPr="005375B5" w:rsidTr="009169F6">
        <w:tc>
          <w:tcPr>
            <w:tcW w:w="588"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13.</w:t>
            </w:r>
          </w:p>
        </w:tc>
        <w:tc>
          <w:tcPr>
            <w:tcW w:w="3098" w:type="dxa"/>
          </w:tcPr>
          <w:p w:rsidR="008B010A" w:rsidRPr="005375B5" w:rsidRDefault="009169F6">
            <w:pPr>
              <w:rPr>
                <w:rFonts w:ascii="Arial Narrow" w:hAnsi="Arial Narrow" w:cs="Arial"/>
                <w:sz w:val="24"/>
                <w:szCs w:val="24"/>
              </w:rPr>
            </w:pPr>
            <w:r w:rsidRPr="005375B5">
              <w:rPr>
                <w:rFonts w:ascii="Arial Narrow" w:hAnsi="Arial Narrow" w:cs="Arial"/>
                <w:sz w:val="24"/>
                <w:szCs w:val="24"/>
                <w:lang w:val="it-IT"/>
              </w:rPr>
              <w:t>KONDISI LINGKUNGAN KERJA</w:t>
            </w:r>
          </w:p>
        </w:tc>
        <w:tc>
          <w:tcPr>
            <w:tcW w:w="425"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253" w:type="dxa"/>
          </w:tcPr>
          <w:p w:rsidR="008B010A" w:rsidRPr="005375B5"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4536"/>
      </w:tblGrid>
      <w:tr w:rsidR="005D2124" w:rsidRPr="005375B5" w:rsidTr="009169F6">
        <w:trPr>
          <w:trHeight w:val="685"/>
        </w:trPr>
        <w:tc>
          <w:tcPr>
            <w:tcW w:w="567" w:type="dxa"/>
            <w:shd w:val="clear" w:color="auto" w:fill="C0C0C0"/>
            <w:vAlign w:val="center"/>
          </w:tcPr>
          <w:p w:rsidR="008B010A" w:rsidRPr="005375B5" w:rsidRDefault="009169F6">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lastRenderedPageBreak/>
              <w:t>NO</w:t>
            </w:r>
          </w:p>
        </w:tc>
        <w:tc>
          <w:tcPr>
            <w:tcW w:w="2835" w:type="dxa"/>
            <w:shd w:val="clear" w:color="auto" w:fill="C0C0C0"/>
            <w:vAlign w:val="center"/>
          </w:tcPr>
          <w:p w:rsidR="008B010A" w:rsidRPr="005375B5" w:rsidRDefault="009169F6">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ASPEK</w:t>
            </w:r>
          </w:p>
        </w:tc>
        <w:tc>
          <w:tcPr>
            <w:tcW w:w="4536" w:type="dxa"/>
            <w:shd w:val="clear" w:color="auto" w:fill="C0C0C0"/>
            <w:vAlign w:val="center"/>
          </w:tcPr>
          <w:p w:rsidR="008B010A" w:rsidRPr="005375B5" w:rsidRDefault="009169F6">
            <w:pPr>
              <w:tabs>
                <w:tab w:val="left" w:pos="720"/>
                <w:tab w:val="left" w:pos="3780"/>
              </w:tabs>
              <w:spacing w:after="0"/>
              <w:jc w:val="center"/>
              <w:rPr>
                <w:rFonts w:ascii="Arial Narrow" w:hAnsi="Arial Narrow" w:cs="Arial"/>
                <w:sz w:val="24"/>
                <w:szCs w:val="24"/>
                <w:lang w:val="en-ID"/>
              </w:rPr>
            </w:pPr>
            <w:r w:rsidRPr="005375B5">
              <w:rPr>
                <w:rFonts w:ascii="Arial Narrow" w:hAnsi="Arial Narrow" w:cs="Arial"/>
                <w:sz w:val="24"/>
                <w:szCs w:val="24"/>
                <w:lang w:val="en-ID"/>
              </w:rPr>
              <w:t>FAKTOR</w:t>
            </w:r>
          </w:p>
        </w:tc>
      </w:tr>
      <w:tr w:rsidR="008B010A" w:rsidRPr="005375B5" w:rsidTr="009169F6">
        <w:trPr>
          <w:trHeight w:val="553"/>
        </w:trPr>
        <w:tc>
          <w:tcPr>
            <w:tcW w:w="567" w:type="dxa"/>
          </w:tcPr>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1</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2</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3</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4</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5</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6</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7</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8</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9</w:t>
            </w:r>
            <w:r w:rsidRPr="005375B5">
              <w:rPr>
                <w:rFonts w:ascii="Arial Narrow" w:hAnsi="Arial Narrow" w:cs="Arial"/>
                <w:sz w:val="24"/>
                <w:szCs w:val="24"/>
                <w:lang w:val="id-ID"/>
              </w:rPr>
              <w:t>.</w:t>
            </w:r>
          </w:p>
        </w:tc>
        <w:tc>
          <w:tcPr>
            <w:tcW w:w="2835" w:type="dxa"/>
          </w:tcPr>
          <w:p w:rsidR="008B010A" w:rsidRPr="005375B5" w:rsidRDefault="009169F6">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Lokasi</w:t>
            </w:r>
            <w:r w:rsidR="006C382B" w:rsidRPr="005375B5">
              <w:rPr>
                <w:rFonts w:ascii="Arial Narrow" w:hAnsi="Arial Narrow" w:cs="Arial"/>
                <w:sz w:val="24"/>
                <w:szCs w:val="24"/>
                <w:lang w:val="it-IT"/>
              </w:rPr>
              <w:t xml:space="preserve"> kerja</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Suhu</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Udara</w:t>
            </w:r>
          </w:p>
          <w:p w:rsidR="008B010A" w:rsidRPr="005375B5" w:rsidRDefault="009169F6">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Luas</w:t>
            </w:r>
            <w:r w:rsidR="006C382B" w:rsidRPr="005375B5">
              <w:rPr>
                <w:rFonts w:ascii="Arial Narrow" w:hAnsi="Arial Narrow" w:cs="Arial"/>
                <w:sz w:val="24"/>
                <w:szCs w:val="24"/>
                <w:lang w:val="it-IT"/>
              </w:rPr>
              <w:t xml:space="preserve"> Ruangan</w:t>
            </w:r>
          </w:p>
          <w:p w:rsidR="008B010A" w:rsidRPr="005375B5" w:rsidRDefault="006C382B">
            <w:pPr>
              <w:tabs>
                <w:tab w:val="left" w:pos="720"/>
                <w:tab w:val="left" w:pos="3780"/>
              </w:tabs>
              <w:spacing w:after="0"/>
              <w:jc w:val="both"/>
              <w:rPr>
                <w:rFonts w:ascii="Arial Narrow" w:hAnsi="Arial Narrow" w:cs="Arial"/>
                <w:sz w:val="24"/>
                <w:szCs w:val="24"/>
                <w:lang w:val="id-ID"/>
              </w:rPr>
            </w:pPr>
            <w:r w:rsidRPr="005375B5">
              <w:rPr>
                <w:rFonts w:ascii="Arial Narrow" w:hAnsi="Arial Narrow" w:cs="Arial"/>
                <w:sz w:val="24"/>
                <w:szCs w:val="24"/>
                <w:lang w:val="it-IT"/>
              </w:rPr>
              <w:t>Letak</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Penerangan</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Suara</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Keadaan tempat kerja</w:t>
            </w:r>
          </w:p>
          <w:p w:rsidR="008B010A" w:rsidRPr="005375B5" w:rsidRDefault="006C382B">
            <w:pPr>
              <w:tabs>
                <w:tab w:val="left" w:pos="720"/>
                <w:tab w:val="left" w:pos="3780"/>
              </w:tabs>
              <w:spacing w:after="0"/>
              <w:jc w:val="both"/>
              <w:rPr>
                <w:rFonts w:ascii="Arial Narrow" w:hAnsi="Arial Narrow" w:cs="Arial"/>
                <w:sz w:val="24"/>
                <w:szCs w:val="24"/>
              </w:rPr>
            </w:pPr>
            <w:r w:rsidRPr="005375B5">
              <w:rPr>
                <w:rFonts w:ascii="Arial Narrow" w:hAnsi="Arial Narrow" w:cs="Arial"/>
                <w:sz w:val="24"/>
                <w:szCs w:val="24"/>
                <w:lang w:val="it-IT"/>
              </w:rPr>
              <w:t>Getaran</w:t>
            </w:r>
          </w:p>
        </w:tc>
        <w:tc>
          <w:tcPr>
            <w:tcW w:w="4536" w:type="dxa"/>
          </w:tcPr>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Di dalam</w:t>
            </w:r>
            <w:r w:rsidRPr="005375B5">
              <w:rPr>
                <w:rFonts w:ascii="Arial Narrow" w:hAnsi="Arial Narrow" w:cs="Arial"/>
                <w:sz w:val="24"/>
                <w:szCs w:val="24"/>
              </w:rPr>
              <w:t xml:space="preserve"> dan di luar</w:t>
            </w:r>
            <w:r w:rsidRPr="005375B5">
              <w:rPr>
                <w:rFonts w:ascii="Arial Narrow" w:hAnsi="Arial Narrow" w:cs="Arial"/>
                <w:sz w:val="24"/>
                <w:szCs w:val="24"/>
                <w:lang w:val="id-ID"/>
              </w:rPr>
              <w:t xml:space="preserve"> ruangan </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rPr>
              <w:t>Normal (25-30</w:t>
            </w:r>
            <w:r w:rsidRPr="005375B5">
              <w:rPr>
                <w:rFonts w:ascii="Arial Narrow" w:hAnsi="Arial Narrow" w:cs="Arial"/>
                <w:sz w:val="24"/>
                <w:szCs w:val="24"/>
                <w:vertAlign w:val="superscript"/>
              </w:rPr>
              <w:t>0</w:t>
            </w:r>
            <w:r w:rsidRPr="005375B5">
              <w:rPr>
                <w:rFonts w:ascii="Arial Narrow" w:hAnsi="Arial Narrow" w:cs="Arial"/>
                <w:sz w:val="24"/>
                <w:szCs w:val="24"/>
              </w:rPr>
              <w:t xml:space="preserve"> C)</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 xml:space="preserve">Kering  </w:t>
            </w:r>
          </w:p>
          <w:p w:rsidR="008B010A" w:rsidRPr="005375B5" w:rsidRDefault="006C382B">
            <w:pPr>
              <w:tabs>
                <w:tab w:val="left" w:pos="720"/>
                <w:tab w:val="left" w:pos="3780"/>
              </w:tabs>
              <w:spacing w:after="0"/>
              <w:ind w:left="362" w:hanging="362"/>
              <w:jc w:val="both"/>
              <w:rPr>
                <w:rFonts w:ascii="Arial Narrow" w:hAnsi="Arial Narrow" w:cs="Arial"/>
                <w:sz w:val="24"/>
                <w:szCs w:val="24"/>
              </w:rPr>
            </w:pPr>
            <w:r w:rsidRPr="005375B5">
              <w:rPr>
                <w:rFonts w:ascii="Arial Narrow" w:hAnsi="Arial Narrow" w:cs="Arial"/>
                <w:sz w:val="24"/>
                <w:szCs w:val="24"/>
                <w:lang w:val="id-ID"/>
              </w:rPr>
              <w:t>Luas</w:t>
            </w:r>
            <w:r w:rsidR="007D5C37" w:rsidRPr="005375B5">
              <w:rPr>
                <w:rFonts w:ascii="Arial Narrow" w:hAnsi="Arial Narrow" w:cs="Arial"/>
                <w:sz w:val="24"/>
                <w:szCs w:val="24"/>
              </w:rPr>
              <w:t>/relatif</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rPr>
              <w:t xml:space="preserve">Strategis </w:t>
            </w:r>
            <w:r w:rsidRPr="005375B5">
              <w:rPr>
                <w:rFonts w:ascii="Arial Narrow" w:hAnsi="Arial Narrow" w:cs="Arial"/>
                <w:sz w:val="24"/>
                <w:szCs w:val="24"/>
                <w:lang w:val="id-ID"/>
              </w:rPr>
              <w:t xml:space="preserve">  </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 xml:space="preserve">Terang </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Tenang</w:t>
            </w:r>
          </w:p>
          <w:p w:rsidR="008B010A" w:rsidRPr="005375B5" w:rsidRDefault="006C382B">
            <w:pPr>
              <w:tabs>
                <w:tab w:val="left" w:pos="720"/>
                <w:tab w:val="left" w:pos="3780"/>
              </w:tabs>
              <w:spacing w:after="0"/>
              <w:ind w:left="362" w:hanging="362"/>
              <w:jc w:val="both"/>
              <w:rPr>
                <w:rFonts w:ascii="Arial Narrow" w:hAnsi="Arial Narrow" w:cs="Arial"/>
                <w:sz w:val="24"/>
                <w:szCs w:val="24"/>
              </w:rPr>
            </w:pPr>
            <w:r w:rsidRPr="005375B5">
              <w:rPr>
                <w:rFonts w:ascii="Arial Narrow" w:hAnsi="Arial Narrow" w:cs="Arial"/>
                <w:sz w:val="24"/>
                <w:szCs w:val="24"/>
                <w:lang w:val="id-ID"/>
              </w:rPr>
              <w:t>Bersih dan rapi</w:t>
            </w:r>
            <w:r w:rsidRPr="005375B5">
              <w:rPr>
                <w:rFonts w:ascii="Arial Narrow" w:hAnsi="Arial Narrow" w:cs="Arial"/>
                <w:sz w:val="24"/>
                <w:szCs w:val="24"/>
              </w:rPr>
              <w:t>h</w:t>
            </w:r>
          </w:p>
          <w:p w:rsidR="008B010A" w:rsidRPr="005375B5" w:rsidRDefault="006C382B">
            <w:pPr>
              <w:tabs>
                <w:tab w:val="left" w:pos="720"/>
                <w:tab w:val="left" w:pos="3780"/>
              </w:tabs>
              <w:spacing w:after="0"/>
              <w:ind w:left="362" w:hanging="362"/>
              <w:jc w:val="both"/>
              <w:rPr>
                <w:rFonts w:ascii="Arial Narrow" w:hAnsi="Arial Narrow" w:cs="Arial"/>
                <w:sz w:val="24"/>
                <w:szCs w:val="24"/>
              </w:rPr>
            </w:pPr>
            <w:r w:rsidRPr="005375B5">
              <w:rPr>
                <w:rFonts w:ascii="Arial Narrow" w:hAnsi="Arial Narrow" w:cs="Arial"/>
                <w:sz w:val="24"/>
                <w:szCs w:val="24"/>
              </w:rPr>
              <w:t>Tanpa getaran</w:t>
            </w:r>
          </w:p>
        </w:tc>
      </w:tr>
    </w:tbl>
    <w:p w:rsidR="00BB51CF" w:rsidRPr="005D2124" w:rsidRDefault="00BB51CF">
      <w:pPr>
        <w:tabs>
          <w:tab w:val="left" w:pos="3780"/>
        </w:tabs>
        <w:spacing w:after="0"/>
        <w:jc w:val="both"/>
        <w:rPr>
          <w:rFonts w:ascii="Arial Narrow" w:hAnsi="Arial Narrow" w:cs="Arial"/>
          <w:color w:val="FF0000"/>
          <w:sz w:val="16"/>
          <w:szCs w:val="24"/>
        </w:rPr>
      </w:pPr>
    </w:p>
    <w:p w:rsidR="006E525E" w:rsidRPr="005D2124" w:rsidRDefault="006E525E">
      <w:pPr>
        <w:tabs>
          <w:tab w:val="left" w:pos="3780"/>
        </w:tabs>
        <w:spacing w:after="0"/>
        <w:jc w:val="both"/>
        <w:rPr>
          <w:rFonts w:ascii="Arial Narrow" w:hAnsi="Arial Narrow" w:cs="Arial"/>
          <w:color w:val="FF0000"/>
          <w:sz w:val="6"/>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961"/>
      </w:tblGrid>
      <w:tr w:rsidR="005D2124" w:rsidRPr="005375B5" w:rsidTr="007E341C">
        <w:tc>
          <w:tcPr>
            <w:tcW w:w="588"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14.</w:t>
            </w:r>
          </w:p>
        </w:tc>
        <w:tc>
          <w:tcPr>
            <w:tcW w:w="2673" w:type="dxa"/>
          </w:tcPr>
          <w:p w:rsidR="008B010A" w:rsidRPr="005375B5" w:rsidRDefault="000217EF">
            <w:pPr>
              <w:rPr>
                <w:rFonts w:ascii="Arial Narrow" w:hAnsi="Arial Narrow" w:cs="Arial"/>
                <w:sz w:val="24"/>
                <w:szCs w:val="24"/>
              </w:rPr>
            </w:pPr>
            <w:r w:rsidRPr="005375B5">
              <w:rPr>
                <w:rFonts w:ascii="Arial Narrow" w:hAnsi="Arial Narrow" w:cs="Arial"/>
                <w:sz w:val="24"/>
                <w:szCs w:val="24"/>
                <w:lang w:val="it-IT"/>
              </w:rPr>
              <w:t>RESIKO BAHAYA</w:t>
            </w:r>
          </w:p>
        </w:tc>
        <w:tc>
          <w:tcPr>
            <w:tcW w:w="283"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961" w:type="dxa"/>
          </w:tcPr>
          <w:p w:rsidR="008B010A" w:rsidRPr="005375B5" w:rsidRDefault="008B010A">
            <w:pPr>
              <w:jc w:val="center"/>
              <w:rPr>
                <w:rFonts w:ascii="Arial Narrow" w:hAnsi="Arial Narrow" w:cs="Arial"/>
                <w:sz w:val="24"/>
                <w:szCs w:val="24"/>
              </w:rPr>
            </w:pPr>
          </w:p>
        </w:tc>
      </w:tr>
    </w:tbl>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8"/>
        <w:gridCol w:w="4394"/>
      </w:tblGrid>
      <w:tr w:rsidR="005D2124" w:rsidRPr="005375B5">
        <w:trPr>
          <w:trHeight w:val="191"/>
        </w:trPr>
        <w:tc>
          <w:tcPr>
            <w:tcW w:w="567" w:type="dxa"/>
            <w:shd w:val="clear" w:color="auto" w:fill="C0C0C0"/>
            <w:vAlign w:val="center"/>
          </w:tcPr>
          <w:p w:rsidR="008B010A" w:rsidRPr="005375B5" w:rsidRDefault="000217EF">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3118" w:type="dxa"/>
            <w:shd w:val="clear" w:color="auto" w:fill="C0C0C0"/>
            <w:vAlign w:val="center"/>
          </w:tcPr>
          <w:p w:rsidR="008B010A" w:rsidRPr="005375B5" w:rsidRDefault="000217EF">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NAMA RESIKO</w:t>
            </w:r>
          </w:p>
        </w:tc>
        <w:tc>
          <w:tcPr>
            <w:tcW w:w="4394" w:type="dxa"/>
            <w:shd w:val="clear" w:color="auto" w:fill="C0C0C0"/>
            <w:vAlign w:val="center"/>
          </w:tcPr>
          <w:p w:rsidR="008B010A" w:rsidRPr="005375B5" w:rsidRDefault="000217EF">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PENYEBAB</w:t>
            </w:r>
          </w:p>
        </w:tc>
      </w:tr>
      <w:tr w:rsidR="00567D9E" w:rsidRPr="005375B5">
        <w:trPr>
          <w:trHeight w:val="307"/>
        </w:trPr>
        <w:tc>
          <w:tcPr>
            <w:tcW w:w="567" w:type="dxa"/>
          </w:tcPr>
          <w:p w:rsidR="00567D9E" w:rsidRPr="005375B5" w:rsidRDefault="00567D9E">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1.</w:t>
            </w:r>
          </w:p>
        </w:tc>
        <w:tc>
          <w:tcPr>
            <w:tcW w:w="3118" w:type="dxa"/>
          </w:tcPr>
          <w:p w:rsidR="00567D9E" w:rsidRPr="00AD68FE" w:rsidRDefault="00567D9E" w:rsidP="001E4DEC">
            <w:pPr>
              <w:tabs>
                <w:tab w:val="left" w:pos="720"/>
                <w:tab w:val="left" w:pos="3780"/>
              </w:tabs>
              <w:rPr>
                <w:rFonts w:ascii="Arial Narrow" w:hAnsi="Arial Narrow"/>
              </w:rPr>
            </w:pPr>
            <w:r w:rsidRPr="00AD68FE">
              <w:rPr>
                <w:rFonts w:ascii="Arial Narrow" w:hAnsi="Arial Narrow"/>
              </w:rPr>
              <w:t>Gangguan ginjal</w:t>
            </w:r>
          </w:p>
        </w:tc>
        <w:tc>
          <w:tcPr>
            <w:tcW w:w="4394" w:type="dxa"/>
          </w:tcPr>
          <w:p w:rsidR="00567D9E" w:rsidRPr="00AD68FE" w:rsidRDefault="00567D9E" w:rsidP="001E4DEC">
            <w:pPr>
              <w:tabs>
                <w:tab w:val="left" w:pos="720"/>
                <w:tab w:val="left" w:pos="3780"/>
              </w:tabs>
              <w:ind w:left="34"/>
              <w:rPr>
                <w:rFonts w:ascii="Arial Narrow" w:hAnsi="Arial Narrow"/>
              </w:rPr>
            </w:pPr>
            <w:r w:rsidRPr="00AD68FE">
              <w:rPr>
                <w:rFonts w:ascii="Arial Narrow" w:hAnsi="Arial Narrow"/>
              </w:rPr>
              <w:t>Banyak duduk</w:t>
            </w:r>
          </w:p>
        </w:tc>
      </w:tr>
      <w:tr w:rsidR="00567D9E" w:rsidRPr="005375B5">
        <w:trPr>
          <w:trHeight w:val="342"/>
        </w:trPr>
        <w:tc>
          <w:tcPr>
            <w:tcW w:w="567" w:type="dxa"/>
          </w:tcPr>
          <w:p w:rsidR="00567D9E" w:rsidRPr="005375B5" w:rsidRDefault="00567D9E">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2.</w:t>
            </w:r>
          </w:p>
        </w:tc>
        <w:tc>
          <w:tcPr>
            <w:tcW w:w="3118" w:type="dxa"/>
          </w:tcPr>
          <w:p w:rsidR="00567D9E" w:rsidRPr="00AD68FE" w:rsidRDefault="00567D9E" w:rsidP="001E4DEC">
            <w:pPr>
              <w:tabs>
                <w:tab w:val="left" w:pos="720"/>
                <w:tab w:val="left" w:pos="3780"/>
              </w:tabs>
              <w:rPr>
                <w:rFonts w:ascii="Arial Narrow" w:hAnsi="Arial Narrow"/>
              </w:rPr>
            </w:pPr>
            <w:r w:rsidRPr="00AD68FE">
              <w:rPr>
                <w:rFonts w:ascii="Arial Narrow" w:hAnsi="Arial Narrow"/>
              </w:rPr>
              <w:t>Kelelahan pada otot mata</w:t>
            </w:r>
          </w:p>
        </w:tc>
        <w:tc>
          <w:tcPr>
            <w:tcW w:w="4394" w:type="dxa"/>
          </w:tcPr>
          <w:p w:rsidR="00567D9E" w:rsidRPr="00AD68FE" w:rsidRDefault="00567D9E" w:rsidP="001E4DEC">
            <w:pPr>
              <w:tabs>
                <w:tab w:val="left" w:pos="720"/>
                <w:tab w:val="left" w:pos="3780"/>
              </w:tabs>
              <w:ind w:left="34"/>
              <w:rPr>
                <w:rFonts w:ascii="Arial Narrow" w:hAnsi="Arial Narrow"/>
              </w:rPr>
            </w:pPr>
            <w:r w:rsidRPr="00AD68FE">
              <w:rPr>
                <w:rFonts w:ascii="Arial Narrow" w:hAnsi="Arial Narrow"/>
              </w:rPr>
              <w:t>Banyak melihat monitor komputer/laptop</w:t>
            </w:r>
          </w:p>
        </w:tc>
      </w:tr>
      <w:tr w:rsidR="00567D9E" w:rsidRPr="005375B5">
        <w:trPr>
          <w:trHeight w:val="389"/>
        </w:trPr>
        <w:tc>
          <w:tcPr>
            <w:tcW w:w="567" w:type="dxa"/>
          </w:tcPr>
          <w:p w:rsidR="00567D9E" w:rsidRPr="005375B5" w:rsidRDefault="00567D9E">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3.</w:t>
            </w:r>
          </w:p>
        </w:tc>
        <w:tc>
          <w:tcPr>
            <w:tcW w:w="3118" w:type="dxa"/>
          </w:tcPr>
          <w:p w:rsidR="00567D9E" w:rsidRPr="00AD68FE" w:rsidRDefault="00567D9E" w:rsidP="001E4DEC">
            <w:pPr>
              <w:tabs>
                <w:tab w:val="left" w:pos="720"/>
                <w:tab w:val="left" w:pos="3780"/>
              </w:tabs>
              <w:rPr>
                <w:rFonts w:ascii="Arial Narrow" w:hAnsi="Arial Narrow"/>
              </w:rPr>
            </w:pPr>
            <w:r w:rsidRPr="00AD68FE">
              <w:rPr>
                <w:rFonts w:ascii="Arial Narrow" w:hAnsi="Arial Narrow"/>
              </w:rPr>
              <w:t>Kelelahan fisik dan mental</w:t>
            </w:r>
          </w:p>
        </w:tc>
        <w:tc>
          <w:tcPr>
            <w:tcW w:w="4394" w:type="dxa"/>
          </w:tcPr>
          <w:p w:rsidR="00567D9E" w:rsidRPr="00AD68FE" w:rsidRDefault="00567D9E" w:rsidP="001E4DEC">
            <w:pPr>
              <w:tabs>
                <w:tab w:val="left" w:pos="720"/>
                <w:tab w:val="left" w:pos="3780"/>
              </w:tabs>
              <w:ind w:left="34"/>
              <w:rPr>
                <w:rFonts w:ascii="Arial Narrow" w:hAnsi="Arial Narrow"/>
              </w:rPr>
            </w:pPr>
            <w:r w:rsidRPr="00AD68FE">
              <w:rPr>
                <w:rFonts w:ascii="Arial Narrow" w:hAnsi="Arial Narrow"/>
              </w:rPr>
              <w:t>Beban kerja tugas dan tanggungjawab</w:t>
            </w:r>
          </w:p>
        </w:tc>
      </w:tr>
      <w:tr w:rsidR="00567D9E" w:rsidRPr="005375B5">
        <w:trPr>
          <w:trHeight w:val="389"/>
        </w:trPr>
        <w:tc>
          <w:tcPr>
            <w:tcW w:w="567" w:type="dxa"/>
          </w:tcPr>
          <w:p w:rsidR="00567D9E" w:rsidRPr="005375B5" w:rsidRDefault="00092193">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4.</w:t>
            </w:r>
          </w:p>
        </w:tc>
        <w:tc>
          <w:tcPr>
            <w:tcW w:w="3118" w:type="dxa"/>
          </w:tcPr>
          <w:p w:rsidR="00567D9E" w:rsidRPr="00AD68FE" w:rsidRDefault="00567D9E" w:rsidP="001E4DEC">
            <w:pPr>
              <w:rPr>
                <w:rFonts w:ascii="Arial Narrow" w:hAnsi="Arial Narrow" w:cs="Arial"/>
                <w:lang w:val="id-ID"/>
              </w:rPr>
            </w:pPr>
            <w:r w:rsidRPr="00AD68FE">
              <w:rPr>
                <w:rFonts w:ascii="Arial Narrow" w:hAnsi="Arial Narrow" w:cs="Arial"/>
              </w:rPr>
              <w:t>Tekanan psikologis</w:t>
            </w:r>
          </w:p>
        </w:tc>
        <w:tc>
          <w:tcPr>
            <w:tcW w:w="4394" w:type="dxa"/>
          </w:tcPr>
          <w:p w:rsidR="00567D9E" w:rsidRPr="00AD68FE" w:rsidRDefault="00567D9E" w:rsidP="001E4DEC">
            <w:pPr>
              <w:rPr>
                <w:rFonts w:ascii="Arial Narrow" w:hAnsi="Arial Narrow" w:cs="Arial"/>
                <w:u w:val="single"/>
                <w:lang w:val="id-ID"/>
              </w:rPr>
            </w:pPr>
            <w:r w:rsidRPr="00AD68FE">
              <w:rPr>
                <w:rFonts w:ascii="Arial Narrow" w:hAnsi="Arial Narrow" w:cs="Arial"/>
              </w:rPr>
              <w:t>Beban kerja dan tekanan dari dalam maupun dari luar organisasi</w:t>
            </w:r>
          </w:p>
        </w:tc>
      </w:tr>
    </w:tbl>
    <w:p w:rsidR="008B010A" w:rsidRPr="005D2124" w:rsidRDefault="008B010A">
      <w:pPr>
        <w:tabs>
          <w:tab w:val="left" w:pos="3780"/>
        </w:tabs>
        <w:spacing w:after="0"/>
        <w:ind w:left="720"/>
        <w:jc w:val="both"/>
        <w:rPr>
          <w:rFonts w:ascii="Arial Narrow" w:hAnsi="Arial Narrow" w:cs="Arial"/>
          <w:color w:val="FF0000"/>
          <w:sz w:val="12"/>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1"/>
        <w:gridCol w:w="405"/>
        <w:gridCol w:w="993"/>
        <w:gridCol w:w="567"/>
        <w:gridCol w:w="284"/>
        <w:gridCol w:w="1134"/>
        <w:gridCol w:w="425"/>
        <w:gridCol w:w="4109"/>
      </w:tblGrid>
      <w:tr w:rsidR="005D2124" w:rsidRPr="005D2124" w:rsidTr="001E4DEC">
        <w:tc>
          <w:tcPr>
            <w:tcW w:w="567"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br w:type="column"/>
              <w:t>15.</w:t>
            </w:r>
          </w:p>
        </w:tc>
        <w:tc>
          <w:tcPr>
            <w:tcW w:w="3404" w:type="dxa"/>
            <w:gridSpan w:val="6"/>
          </w:tcPr>
          <w:p w:rsidR="008B010A" w:rsidRPr="005375B5" w:rsidRDefault="006C382B">
            <w:pPr>
              <w:rPr>
                <w:rFonts w:ascii="Arial Narrow" w:hAnsi="Arial Narrow" w:cs="Arial"/>
                <w:sz w:val="24"/>
                <w:szCs w:val="24"/>
              </w:rPr>
            </w:pPr>
            <w:r w:rsidRPr="005375B5">
              <w:rPr>
                <w:rFonts w:ascii="Arial Narrow" w:hAnsi="Arial Narrow" w:cs="Arial"/>
                <w:sz w:val="24"/>
                <w:szCs w:val="24"/>
              </w:rPr>
              <w:t>Syarat Jabatan</w:t>
            </w:r>
          </w:p>
        </w:tc>
        <w:tc>
          <w:tcPr>
            <w:tcW w:w="425"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109" w:type="dxa"/>
          </w:tcPr>
          <w:p w:rsidR="008B010A" w:rsidRPr="005375B5" w:rsidRDefault="008B010A">
            <w:pPr>
              <w:jc w:val="center"/>
              <w:rPr>
                <w:rFonts w:ascii="Arial Narrow" w:hAnsi="Arial Narrow" w:cs="Arial"/>
                <w:sz w:val="24"/>
                <w:szCs w:val="24"/>
              </w:rPr>
            </w:pPr>
          </w:p>
        </w:tc>
      </w:tr>
      <w:tr w:rsidR="002A1D35" w:rsidRPr="005D2124" w:rsidTr="001E4DEC">
        <w:tc>
          <w:tcPr>
            <w:tcW w:w="567" w:type="dxa"/>
          </w:tcPr>
          <w:p w:rsidR="002A1D35" w:rsidRPr="005375B5" w:rsidRDefault="002A1D35">
            <w:pPr>
              <w:jc w:val="center"/>
              <w:rPr>
                <w:rFonts w:ascii="Arial Narrow" w:hAnsi="Arial Narrow" w:cs="Arial"/>
                <w:sz w:val="24"/>
                <w:szCs w:val="24"/>
              </w:rPr>
            </w:pPr>
          </w:p>
        </w:tc>
        <w:tc>
          <w:tcPr>
            <w:tcW w:w="426" w:type="dxa"/>
            <w:gridSpan w:val="2"/>
          </w:tcPr>
          <w:p w:rsidR="002A1D35" w:rsidRPr="005375B5" w:rsidRDefault="002A1D35">
            <w:pPr>
              <w:rPr>
                <w:rFonts w:ascii="Arial Narrow" w:hAnsi="Arial Narrow" w:cs="Arial"/>
                <w:sz w:val="24"/>
                <w:szCs w:val="24"/>
              </w:rPr>
            </w:pPr>
            <w:r w:rsidRPr="005375B5">
              <w:rPr>
                <w:rFonts w:ascii="Arial Narrow" w:hAnsi="Arial Narrow" w:cs="Arial"/>
                <w:sz w:val="24"/>
                <w:szCs w:val="24"/>
              </w:rPr>
              <w:t>a.</w:t>
            </w:r>
          </w:p>
        </w:tc>
        <w:tc>
          <w:tcPr>
            <w:tcW w:w="2978" w:type="dxa"/>
            <w:gridSpan w:val="4"/>
          </w:tcPr>
          <w:p w:rsidR="002A1D35" w:rsidRPr="005375B5" w:rsidRDefault="002A1D35">
            <w:pPr>
              <w:rPr>
                <w:rFonts w:ascii="Arial Narrow" w:hAnsi="Arial Narrow" w:cs="Arial"/>
                <w:sz w:val="24"/>
                <w:szCs w:val="24"/>
              </w:rPr>
            </w:pPr>
            <w:r w:rsidRPr="005375B5">
              <w:rPr>
                <w:rFonts w:ascii="Arial Narrow" w:hAnsi="Arial Narrow" w:cs="Arial"/>
                <w:sz w:val="24"/>
                <w:szCs w:val="24"/>
              </w:rPr>
              <w:t>Keterampilan kerja</w:t>
            </w:r>
          </w:p>
        </w:tc>
        <w:tc>
          <w:tcPr>
            <w:tcW w:w="425" w:type="dxa"/>
          </w:tcPr>
          <w:p w:rsidR="002A1D35" w:rsidRPr="005375B5" w:rsidRDefault="002A1D35">
            <w:pPr>
              <w:jc w:val="center"/>
              <w:rPr>
                <w:rFonts w:ascii="Arial Narrow" w:hAnsi="Arial Narrow" w:cs="Arial"/>
                <w:sz w:val="24"/>
                <w:szCs w:val="24"/>
              </w:rPr>
            </w:pPr>
            <w:r w:rsidRPr="005375B5">
              <w:rPr>
                <w:rFonts w:ascii="Arial Narrow" w:hAnsi="Arial Narrow" w:cs="Arial"/>
                <w:sz w:val="24"/>
                <w:szCs w:val="24"/>
              </w:rPr>
              <w:t>:</w:t>
            </w:r>
          </w:p>
        </w:tc>
        <w:tc>
          <w:tcPr>
            <w:tcW w:w="4109" w:type="dxa"/>
          </w:tcPr>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Kemampuan memahami aturan dan perundang-undangan serta konsep pemerintahan dan ketataprajaan</w:t>
            </w:r>
          </w:p>
        </w:tc>
      </w:tr>
      <w:tr w:rsidR="002A1D35" w:rsidRPr="005D2124" w:rsidTr="001E4DEC">
        <w:trPr>
          <w:trHeight w:val="323"/>
        </w:trPr>
        <w:tc>
          <w:tcPr>
            <w:tcW w:w="567" w:type="dxa"/>
          </w:tcPr>
          <w:p w:rsidR="002A1D35" w:rsidRPr="005D2124" w:rsidRDefault="002A1D35">
            <w:pPr>
              <w:jc w:val="center"/>
              <w:rPr>
                <w:rFonts w:ascii="Arial Narrow" w:hAnsi="Arial Narrow" w:cs="Arial"/>
                <w:color w:val="FF0000"/>
                <w:sz w:val="24"/>
                <w:szCs w:val="24"/>
              </w:rPr>
            </w:pPr>
          </w:p>
        </w:tc>
        <w:tc>
          <w:tcPr>
            <w:tcW w:w="426" w:type="dxa"/>
            <w:gridSpan w:val="2"/>
          </w:tcPr>
          <w:p w:rsidR="002A1D35" w:rsidRPr="005D2124" w:rsidRDefault="002A1D35">
            <w:pPr>
              <w:rPr>
                <w:rFonts w:ascii="Arial Narrow" w:hAnsi="Arial Narrow" w:cs="Arial"/>
                <w:color w:val="FF0000"/>
                <w:sz w:val="24"/>
                <w:szCs w:val="24"/>
              </w:rPr>
            </w:pPr>
          </w:p>
        </w:tc>
        <w:tc>
          <w:tcPr>
            <w:tcW w:w="2978" w:type="dxa"/>
            <w:gridSpan w:val="4"/>
          </w:tcPr>
          <w:p w:rsidR="002A1D35" w:rsidRPr="005D2124" w:rsidRDefault="002A1D35">
            <w:pPr>
              <w:rPr>
                <w:rFonts w:ascii="Arial Narrow" w:hAnsi="Arial Narrow" w:cs="Arial"/>
                <w:color w:val="FF0000"/>
                <w:sz w:val="24"/>
                <w:szCs w:val="24"/>
              </w:rPr>
            </w:pPr>
          </w:p>
        </w:tc>
        <w:tc>
          <w:tcPr>
            <w:tcW w:w="425" w:type="dxa"/>
          </w:tcPr>
          <w:p w:rsidR="002A1D35" w:rsidRPr="005D2124" w:rsidRDefault="002A1D35">
            <w:pPr>
              <w:jc w:val="center"/>
              <w:rPr>
                <w:rFonts w:ascii="Arial Narrow" w:hAnsi="Arial Narrow" w:cs="Arial"/>
                <w:color w:val="FF0000"/>
                <w:sz w:val="24"/>
                <w:szCs w:val="24"/>
              </w:rPr>
            </w:pPr>
          </w:p>
        </w:tc>
        <w:tc>
          <w:tcPr>
            <w:tcW w:w="4109" w:type="dxa"/>
          </w:tcPr>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Keterampilan berkomunikasi efektif</w:t>
            </w:r>
          </w:p>
        </w:tc>
      </w:tr>
      <w:tr w:rsidR="002A1D35" w:rsidRPr="005D2124" w:rsidTr="001E4DEC">
        <w:trPr>
          <w:trHeight w:val="323"/>
        </w:trPr>
        <w:tc>
          <w:tcPr>
            <w:tcW w:w="567" w:type="dxa"/>
          </w:tcPr>
          <w:p w:rsidR="002A1D35" w:rsidRPr="005D2124" w:rsidRDefault="002A1D35">
            <w:pPr>
              <w:jc w:val="center"/>
              <w:rPr>
                <w:rFonts w:ascii="Arial Narrow" w:hAnsi="Arial Narrow" w:cs="Arial"/>
                <w:color w:val="FF0000"/>
                <w:sz w:val="24"/>
                <w:szCs w:val="24"/>
              </w:rPr>
            </w:pPr>
          </w:p>
        </w:tc>
        <w:tc>
          <w:tcPr>
            <w:tcW w:w="426" w:type="dxa"/>
            <w:gridSpan w:val="2"/>
          </w:tcPr>
          <w:p w:rsidR="002A1D35" w:rsidRPr="005D2124" w:rsidRDefault="002A1D35">
            <w:pPr>
              <w:rPr>
                <w:rFonts w:ascii="Arial Narrow" w:hAnsi="Arial Narrow" w:cs="Arial"/>
                <w:color w:val="FF0000"/>
                <w:sz w:val="24"/>
                <w:szCs w:val="24"/>
              </w:rPr>
            </w:pPr>
          </w:p>
        </w:tc>
        <w:tc>
          <w:tcPr>
            <w:tcW w:w="2978" w:type="dxa"/>
            <w:gridSpan w:val="4"/>
          </w:tcPr>
          <w:p w:rsidR="002A1D35" w:rsidRPr="005D2124" w:rsidRDefault="002A1D35">
            <w:pPr>
              <w:rPr>
                <w:rFonts w:ascii="Arial Narrow" w:hAnsi="Arial Narrow" w:cs="Arial"/>
                <w:color w:val="FF0000"/>
                <w:sz w:val="24"/>
                <w:szCs w:val="24"/>
              </w:rPr>
            </w:pPr>
          </w:p>
        </w:tc>
        <w:tc>
          <w:tcPr>
            <w:tcW w:w="425" w:type="dxa"/>
          </w:tcPr>
          <w:p w:rsidR="002A1D35" w:rsidRPr="005D2124" w:rsidRDefault="002A1D35">
            <w:pPr>
              <w:jc w:val="center"/>
              <w:rPr>
                <w:rFonts w:ascii="Arial Narrow" w:hAnsi="Arial Narrow" w:cs="Arial"/>
                <w:color w:val="FF0000"/>
                <w:sz w:val="24"/>
                <w:szCs w:val="24"/>
              </w:rPr>
            </w:pPr>
          </w:p>
        </w:tc>
        <w:tc>
          <w:tcPr>
            <w:tcW w:w="4109" w:type="dxa"/>
          </w:tcPr>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 xml:space="preserve">Kemampuan mengoperasikan </w:t>
            </w:r>
            <w:r>
              <w:rPr>
                <w:rFonts w:ascii="Arial Narrow" w:hAnsi="Arial Narrow"/>
                <w:color w:val="000000" w:themeColor="text1"/>
              </w:rPr>
              <w:t>computer</w:t>
            </w:r>
          </w:p>
        </w:tc>
      </w:tr>
      <w:tr w:rsidR="002A1D35" w:rsidRPr="005D2124" w:rsidTr="001E4DEC">
        <w:trPr>
          <w:trHeight w:val="323"/>
        </w:trPr>
        <w:tc>
          <w:tcPr>
            <w:tcW w:w="567" w:type="dxa"/>
          </w:tcPr>
          <w:p w:rsidR="002A1D35" w:rsidRPr="005D2124" w:rsidRDefault="002A1D35">
            <w:pPr>
              <w:jc w:val="center"/>
              <w:rPr>
                <w:rFonts w:ascii="Arial Narrow" w:hAnsi="Arial Narrow" w:cs="Arial"/>
                <w:color w:val="FF0000"/>
                <w:sz w:val="24"/>
                <w:szCs w:val="24"/>
              </w:rPr>
            </w:pPr>
          </w:p>
        </w:tc>
        <w:tc>
          <w:tcPr>
            <w:tcW w:w="426" w:type="dxa"/>
            <w:gridSpan w:val="2"/>
          </w:tcPr>
          <w:p w:rsidR="002A1D35" w:rsidRPr="005D2124" w:rsidRDefault="002A1D35">
            <w:pPr>
              <w:rPr>
                <w:rFonts w:ascii="Arial Narrow" w:hAnsi="Arial Narrow" w:cs="Arial"/>
                <w:color w:val="FF0000"/>
                <w:sz w:val="24"/>
                <w:szCs w:val="24"/>
              </w:rPr>
            </w:pPr>
          </w:p>
        </w:tc>
        <w:tc>
          <w:tcPr>
            <w:tcW w:w="2978" w:type="dxa"/>
            <w:gridSpan w:val="4"/>
          </w:tcPr>
          <w:p w:rsidR="002A1D35" w:rsidRPr="005D2124" w:rsidRDefault="002A1D35">
            <w:pPr>
              <w:rPr>
                <w:rFonts w:ascii="Arial Narrow" w:hAnsi="Arial Narrow" w:cs="Arial"/>
                <w:color w:val="FF0000"/>
                <w:sz w:val="24"/>
                <w:szCs w:val="24"/>
              </w:rPr>
            </w:pPr>
          </w:p>
        </w:tc>
        <w:tc>
          <w:tcPr>
            <w:tcW w:w="425" w:type="dxa"/>
          </w:tcPr>
          <w:p w:rsidR="002A1D35" w:rsidRPr="005D2124" w:rsidRDefault="002A1D35">
            <w:pPr>
              <w:jc w:val="center"/>
              <w:rPr>
                <w:rFonts w:ascii="Arial Narrow" w:hAnsi="Arial Narrow" w:cs="Arial"/>
                <w:color w:val="FF0000"/>
                <w:sz w:val="24"/>
                <w:szCs w:val="24"/>
              </w:rPr>
            </w:pPr>
          </w:p>
        </w:tc>
        <w:tc>
          <w:tcPr>
            <w:tcW w:w="4109" w:type="dxa"/>
          </w:tcPr>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Kemampuan mengolah dan menyusun laporan</w:t>
            </w:r>
          </w:p>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Kemampuan menggunakan alat tulis kantor</w:t>
            </w:r>
          </w:p>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Kemampuan mempresentasikan secara visual hasil pekerjaan</w:t>
            </w:r>
          </w:p>
        </w:tc>
      </w:tr>
      <w:tr w:rsidR="005D2124" w:rsidRPr="005D2124" w:rsidTr="001E4DEC">
        <w:tc>
          <w:tcPr>
            <w:tcW w:w="567" w:type="dxa"/>
          </w:tcPr>
          <w:p w:rsidR="008B010A" w:rsidRPr="005D2124" w:rsidRDefault="008B010A">
            <w:pPr>
              <w:jc w:val="center"/>
              <w:rPr>
                <w:rFonts w:ascii="Arial Narrow" w:hAnsi="Arial Narrow" w:cs="Arial"/>
                <w:color w:val="FF0000"/>
                <w:sz w:val="14"/>
                <w:szCs w:val="24"/>
              </w:rPr>
            </w:pPr>
          </w:p>
        </w:tc>
        <w:tc>
          <w:tcPr>
            <w:tcW w:w="426" w:type="dxa"/>
            <w:gridSpan w:val="2"/>
          </w:tcPr>
          <w:p w:rsidR="008B010A" w:rsidRPr="005D2124" w:rsidRDefault="008B010A">
            <w:pPr>
              <w:rPr>
                <w:rFonts w:ascii="Arial Narrow" w:hAnsi="Arial Narrow" w:cs="Arial"/>
                <w:color w:val="FF0000"/>
                <w:sz w:val="16"/>
                <w:szCs w:val="24"/>
              </w:rPr>
            </w:pPr>
          </w:p>
        </w:tc>
        <w:tc>
          <w:tcPr>
            <w:tcW w:w="2978" w:type="dxa"/>
            <w:gridSpan w:val="4"/>
          </w:tcPr>
          <w:p w:rsidR="008B010A" w:rsidRPr="005D2124" w:rsidRDefault="008B010A">
            <w:pPr>
              <w:rPr>
                <w:rFonts w:ascii="Arial Narrow" w:hAnsi="Arial Narrow" w:cs="Arial"/>
                <w:color w:val="FF0000"/>
                <w:sz w:val="12"/>
                <w:szCs w:val="24"/>
              </w:rPr>
            </w:pPr>
          </w:p>
        </w:tc>
        <w:tc>
          <w:tcPr>
            <w:tcW w:w="425" w:type="dxa"/>
          </w:tcPr>
          <w:p w:rsidR="008B010A" w:rsidRPr="005D2124" w:rsidRDefault="008B010A">
            <w:pPr>
              <w:jc w:val="center"/>
              <w:rPr>
                <w:rFonts w:ascii="Arial Narrow" w:hAnsi="Arial Narrow" w:cs="Arial"/>
                <w:color w:val="FF0000"/>
                <w:sz w:val="12"/>
                <w:szCs w:val="24"/>
              </w:rPr>
            </w:pPr>
          </w:p>
        </w:tc>
        <w:tc>
          <w:tcPr>
            <w:tcW w:w="4109" w:type="dxa"/>
          </w:tcPr>
          <w:p w:rsidR="008B010A" w:rsidRPr="005D2124" w:rsidRDefault="008B010A">
            <w:pPr>
              <w:pStyle w:val="ListParagraph1"/>
              <w:ind w:left="175"/>
              <w:jc w:val="both"/>
              <w:rPr>
                <w:rFonts w:ascii="Arial Narrow" w:hAnsi="Arial Narrow" w:cs="Arial"/>
                <w:color w:val="FF0000"/>
                <w:sz w:val="12"/>
                <w:szCs w:val="24"/>
                <w:lang w:val="id-ID"/>
              </w:rPr>
            </w:pPr>
          </w:p>
        </w:tc>
      </w:tr>
      <w:tr w:rsidR="005D2124" w:rsidRPr="005D2124" w:rsidTr="001E4DEC">
        <w:tc>
          <w:tcPr>
            <w:tcW w:w="567" w:type="dxa"/>
          </w:tcPr>
          <w:p w:rsidR="008B010A" w:rsidRPr="005D2124" w:rsidRDefault="008B010A">
            <w:pPr>
              <w:jc w:val="center"/>
              <w:rPr>
                <w:rFonts w:ascii="Arial Narrow" w:hAnsi="Arial Narrow" w:cs="Arial"/>
                <w:color w:val="FF0000"/>
                <w:sz w:val="24"/>
                <w:szCs w:val="24"/>
                <w:lang w:val="id-ID"/>
              </w:rPr>
            </w:pPr>
          </w:p>
        </w:tc>
        <w:tc>
          <w:tcPr>
            <w:tcW w:w="426" w:type="dxa"/>
            <w:gridSpan w:val="2"/>
          </w:tcPr>
          <w:p w:rsidR="008B010A" w:rsidRPr="003B108F" w:rsidRDefault="00602837">
            <w:pPr>
              <w:rPr>
                <w:rFonts w:ascii="Arial Narrow" w:hAnsi="Arial Narrow" w:cs="Arial"/>
                <w:sz w:val="24"/>
                <w:szCs w:val="24"/>
              </w:rPr>
            </w:pPr>
            <w:r w:rsidRPr="003B108F">
              <w:rPr>
                <w:rFonts w:ascii="Arial Narrow" w:hAnsi="Arial Narrow" w:cs="Arial"/>
                <w:sz w:val="24"/>
                <w:szCs w:val="24"/>
              </w:rPr>
              <w:t>b</w:t>
            </w:r>
            <w:r w:rsidR="006C382B" w:rsidRPr="003B108F">
              <w:rPr>
                <w:rFonts w:ascii="Arial Narrow" w:hAnsi="Arial Narrow" w:cs="Arial"/>
                <w:sz w:val="24"/>
                <w:szCs w:val="24"/>
              </w:rPr>
              <w:t>.</w:t>
            </w:r>
          </w:p>
        </w:tc>
        <w:tc>
          <w:tcPr>
            <w:tcW w:w="2978" w:type="dxa"/>
            <w:gridSpan w:val="4"/>
          </w:tcPr>
          <w:p w:rsidR="008B010A" w:rsidRPr="003B108F" w:rsidRDefault="006C382B" w:rsidP="0046289B">
            <w:pPr>
              <w:spacing w:after="120"/>
              <w:rPr>
                <w:rFonts w:ascii="Arial Narrow" w:hAnsi="Arial Narrow" w:cs="Arial"/>
                <w:sz w:val="24"/>
                <w:szCs w:val="24"/>
              </w:rPr>
            </w:pPr>
            <w:r w:rsidRPr="003B108F">
              <w:rPr>
                <w:rFonts w:ascii="Arial Narrow" w:hAnsi="Arial Narrow" w:cs="Arial"/>
                <w:sz w:val="24"/>
                <w:szCs w:val="24"/>
              </w:rPr>
              <w:t>Bakat Kerja</w:t>
            </w:r>
          </w:p>
        </w:tc>
        <w:tc>
          <w:tcPr>
            <w:tcW w:w="425" w:type="dxa"/>
          </w:tcPr>
          <w:p w:rsidR="008B010A" w:rsidRPr="003B108F" w:rsidRDefault="006C382B" w:rsidP="0046289B">
            <w:pPr>
              <w:spacing w:after="120"/>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8B010A" w:rsidRPr="003B108F" w:rsidRDefault="008B010A" w:rsidP="0046289B">
            <w:pPr>
              <w:spacing w:after="120"/>
              <w:jc w:val="both"/>
              <w:rPr>
                <w:rFonts w:ascii="Arial Narrow" w:hAnsi="Arial Narrow" w:cs="Arial"/>
                <w:sz w:val="24"/>
                <w:szCs w:val="24"/>
              </w:rPr>
            </w:pPr>
          </w:p>
        </w:tc>
      </w:tr>
      <w:tr w:rsidR="005D2124" w:rsidRPr="005D2124" w:rsidTr="001E4DEC">
        <w:tc>
          <w:tcPr>
            <w:tcW w:w="567" w:type="dxa"/>
          </w:tcPr>
          <w:p w:rsidR="008B010A" w:rsidRPr="005D2124" w:rsidRDefault="008B010A">
            <w:pPr>
              <w:jc w:val="center"/>
              <w:rPr>
                <w:rFonts w:ascii="Arial Narrow" w:hAnsi="Arial Narrow" w:cs="Arial"/>
                <w:color w:val="FF0000"/>
                <w:sz w:val="24"/>
                <w:szCs w:val="24"/>
              </w:rPr>
            </w:pPr>
          </w:p>
        </w:tc>
        <w:tc>
          <w:tcPr>
            <w:tcW w:w="426" w:type="dxa"/>
            <w:gridSpan w:val="2"/>
          </w:tcPr>
          <w:p w:rsidR="008B010A" w:rsidRPr="003B108F" w:rsidRDefault="008B010A">
            <w:pPr>
              <w:rPr>
                <w:rFonts w:ascii="Arial Narrow" w:hAnsi="Arial Narrow" w:cs="Arial"/>
                <w:sz w:val="24"/>
                <w:szCs w:val="24"/>
              </w:rPr>
            </w:pPr>
          </w:p>
        </w:tc>
        <w:tc>
          <w:tcPr>
            <w:tcW w:w="993" w:type="dxa"/>
          </w:tcPr>
          <w:p w:rsidR="008B010A" w:rsidRPr="003B108F" w:rsidRDefault="006C382B">
            <w:pPr>
              <w:rPr>
                <w:rFonts w:ascii="Arial Narrow" w:hAnsi="Arial Narrow" w:cs="Arial"/>
                <w:sz w:val="24"/>
                <w:szCs w:val="24"/>
              </w:rPr>
            </w:pPr>
            <w:r w:rsidRPr="003B108F">
              <w:rPr>
                <w:rFonts w:ascii="Arial Narrow" w:hAnsi="Arial Narrow" w:cs="Arial"/>
                <w:sz w:val="24"/>
                <w:szCs w:val="24"/>
              </w:rPr>
              <w:t>1.</w:t>
            </w:r>
          </w:p>
        </w:tc>
        <w:tc>
          <w:tcPr>
            <w:tcW w:w="567" w:type="dxa"/>
          </w:tcPr>
          <w:p w:rsidR="008B010A" w:rsidRPr="003B108F" w:rsidRDefault="006C382B">
            <w:pPr>
              <w:jc w:val="both"/>
              <w:rPr>
                <w:rFonts w:ascii="Arial Narrow" w:hAnsi="Arial Narrow" w:cs="Arial"/>
                <w:sz w:val="24"/>
                <w:szCs w:val="24"/>
              </w:rPr>
            </w:pPr>
            <w:r w:rsidRPr="003B108F">
              <w:rPr>
                <w:rFonts w:ascii="Arial Narrow" w:hAnsi="Arial Narrow" w:cs="Arial"/>
                <w:sz w:val="24"/>
                <w:szCs w:val="24"/>
                <w:lang w:val="id-ID"/>
              </w:rPr>
              <w:t>G</w:t>
            </w:r>
            <w:r w:rsidRPr="003B108F">
              <w:rPr>
                <w:rFonts w:ascii="Arial Narrow" w:hAnsi="Arial Narrow" w:cs="Arial"/>
                <w:sz w:val="24"/>
                <w:szCs w:val="24"/>
              </w:rPr>
              <w:t xml:space="preserve"> </w:t>
            </w:r>
            <w:r w:rsidRPr="003B108F">
              <w:rPr>
                <w:rFonts w:ascii="Arial Narrow" w:hAnsi="Arial Narrow" w:cs="Arial"/>
                <w:sz w:val="24"/>
                <w:szCs w:val="24"/>
                <w:lang w:val="id-ID"/>
              </w:rPr>
              <w:t xml:space="preserve"> </w:t>
            </w:r>
          </w:p>
        </w:tc>
        <w:tc>
          <w:tcPr>
            <w:tcW w:w="284"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w:t>
            </w:r>
          </w:p>
        </w:tc>
        <w:tc>
          <w:tcPr>
            <w:tcW w:w="5668" w:type="dxa"/>
            <w:gridSpan w:val="3"/>
          </w:tcPr>
          <w:p w:rsidR="0053097D" w:rsidRPr="005C00EB" w:rsidRDefault="006C382B">
            <w:pPr>
              <w:jc w:val="both"/>
              <w:rPr>
                <w:rFonts w:ascii="Arial Narrow" w:hAnsi="Arial Narrow" w:cs="Arial"/>
                <w:sz w:val="24"/>
                <w:szCs w:val="24"/>
              </w:rPr>
            </w:pPr>
            <w:r w:rsidRPr="003B108F">
              <w:rPr>
                <w:rFonts w:ascii="Arial Narrow" w:hAnsi="Arial Narrow" w:cs="Arial"/>
                <w:sz w:val="24"/>
                <w:szCs w:val="24"/>
                <w:lang w:val="id-ID"/>
              </w:rPr>
              <w:t>Intelegensia</w:t>
            </w:r>
          </w:p>
        </w:tc>
      </w:tr>
      <w:tr w:rsidR="005D2124" w:rsidRPr="005D2124" w:rsidTr="001E4DEC">
        <w:tc>
          <w:tcPr>
            <w:tcW w:w="567" w:type="dxa"/>
          </w:tcPr>
          <w:p w:rsidR="008B010A" w:rsidRPr="005D2124" w:rsidRDefault="008B010A">
            <w:pPr>
              <w:jc w:val="center"/>
              <w:rPr>
                <w:rFonts w:ascii="Arial Narrow" w:hAnsi="Arial Narrow" w:cs="Arial"/>
                <w:color w:val="FF0000"/>
                <w:sz w:val="24"/>
                <w:szCs w:val="24"/>
              </w:rPr>
            </w:pPr>
          </w:p>
        </w:tc>
        <w:tc>
          <w:tcPr>
            <w:tcW w:w="426" w:type="dxa"/>
            <w:gridSpan w:val="2"/>
          </w:tcPr>
          <w:p w:rsidR="008B010A" w:rsidRPr="003B108F" w:rsidRDefault="008B010A">
            <w:pPr>
              <w:rPr>
                <w:rFonts w:ascii="Arial Narrow" w:hAnsi="Arial Narrow" w:cs="Arial"/>
                <w:sz w:val="24"/>
                <w:szCs w:val="24"/>
              </w:rPr>
            </w:pPr>
          </w:p>
        </w:tc>
        <w:tc>
          <w:tcPr>
            <w:tcW w:w="993" w:type="dxa"/>
          </w:tcPr>
          <w:p w:rsidR="008B010A" w:rsidRPr="003B108F" w:rsidRDefault="006C382B">
            <w:pPr>
              <w:rPr>
                <w:rFonts w:ascii="Arial Narrow" w:hAnsi="Arial Narrow" w:cs="Arial"/>
                <w:sz w:val="24"/>
                <w:szCs w:val="24"/>
              </w:rPr>
            </w:pPr>
            <w:r w:rsidRPr="003B108F">
              <w:rPr>
                <w:rFonts w:ascii="Arial Narrow" w:hAnsi="Arial Narrow" w:cs="Arial"/>
                <w:sz w:val="24"/>
                <w:szCs w:val="24"/>
              </w:rPr>
              <w:t>2.</w:t>
            </w:r>
          </w:p>
        </w:tc>
        <w:tc>
          <w:tcPr>
            <w:tcW w:w="567" w:type="dxa"/>
          </w:tcPr>
          <w:p w:rsidR="008B010A" w:rsidRPr="003B108F" w:rsidRDefault="006C382B">
            <w:pPr>
              <w:jc w:val="both"/>
              <w:rPr>
                <w:rFonts w:ascii="Arial Narrow" w:hAnsi="Arial Narrow" w:cs="Arial"/>
                <w:sz w:val="24"/>
                <w:szCs w:val="24"/>
              </w:rPr>
            </w:pPr>
            <w:r w:rsidRPr="003B108F">
              <w:rPr>
                <w:rFonts w:ascii="Arial Narrow" w:hAnsi="Arial Narrow" w:cs="Arial"/>
                <w:sz w:val="24"/>
                <w:szCs w:val="24"/>
                <w:lang w:val="id-ID"/>
              </w:rPr>
              <w:t>V</w:t>
            </w:r>
            <w:r w:rsidRPr="003B108F">
              <w:rPr>
                <w:rFonts w:ascii="Arial Narrow" w:hAnsi="Arial Narrow" w:cs="Arial"/>
                <w:sz w:val="24"/>
                <w:szCs w:val="24"/>
              </w:rPr>
              <w:t xml:space="preserve"> </w:t>
            </w:r>
            <w:r w:rsidRPr="003B108F">
              <w:rPr>
                <w:rFonts w:ascii="Arial Narrow" w:hAnsi="Arial Narrow" w:cs="Arial"/>
                <w:sz w:val="24"/>
                <w:szCs w:val="24"/>
                <w:lang w:val="id-ID"/>
              </w:rPr>
              <w:t xml:space="preserve"> </w:t>
            </w:r>
          </w:p>
        </w:tc>
        <w:tc>
          <w:tcPr>
            <w:tcW w:w="284"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w:t>
            </w:r>
          </w:p>
        </w:tc>
        <w:tc>
          <w:tcPr>
            <w:tcW w:w="5668" w:type="dxa"/>
            <w:gridSpan w:val="3"/>
          </w:tcPr>
          <w:p w:rsidR="005C00EB" w:rsidRPr="005C00EB" w:rsidRDefault="005C00EB">
            <w:pPr>
              <w:jc w:val="both"/>
              <w:rPr>
                <w:rFonts w:ascii="Arial Narrow" w:hAnsi="Arial Narrow" w:cs="Arial"/>
                <w:sz w:val="24"/>
                <w:szCs w:val="24"/>
              </w:rPr>
            </w:pPr>
            <w:r>
              <w:rPr>
                <w:rFonts w:ascii="Arial Narrow" w:hAnsi="Arial Narrow" w:cs="Arial"/>
                <w:sz w:val="24"/>
                <w:szCs w:val="24"/>
                <w:lang w:val="id-ID"/>
              </w:rPr>
              <w:t>Bakat Verba</w:t>
            </w:r>
          </w:p>
        </w:tc>
      </w:tr>
      <w:tr w:rsidR="005D2124" w:rsidRPr="005D2124" w:rsidTr="001E4DEC">
        <w:tc>
          <w:tcPr>
            <w:tcW w:w="567" w:type="dxa"/>
          </w:tcPr>
          <w:p w:rsidR="00EF5DD0" w:rsidRPr="005D2124" w:rsidRDefault="00EF5DD0" w:rsidP="00EF5DD0">
            <w:pPr>
              <w:jc w:val="center"/>
              <w:rPr>
                <w:rFonts w:ascii="Arial Narrow" w:hAnsi="Arial Narrow" w:cs="Arial"/>
                <w:color w:val="FF0000"/>
                <w:sz w:val="24"/>
                <w:szCs w:val="24"/>
              </w:rPr>
            </w:pPr>
          </w:p>
        </w:tc>
        <w:tc>
          <w:tcPr>
            <w:tcW w:w="426" w:type="dxa"/>
            <w:gridSpan w:val="2"/>
          </w:tcPr>
          <w:p w:rsidR="00EF5DD0" w:rsidRPr="005D2124" w:rsidRDefault="00EF5DD0" w:rsidP="00EF5DD0">
            <w:pPr>
              <w:rPr>
                <w:rFonts w:ascii="Arial Narrow" w:hAnsi="Arial Narrow" w:cs="Arial"/>
                <w:color w:val="FF0000"/>
                <w:sz w:val="24"/>
                <w:szCs w:val="24"/>
              </w:rPr>
            </w:pPr>
          </w:p>
        </w:tc>
        <w:tc>
          <w:tcPr>
            <w:tcW w:w="993" w:type="dxa"/>
          </w:tcPr>
          <w:p w:rsidR="00EF5DD0" w:rsidRDefault="008E2AE5" w:rsidP="00EF5DD0">
            <w:pPr>
              <w:rPr>
                <w:rFonts w:ascii="Arial Narrow" w:hAnsi="Arial Narrow" w:cs="Arial"/>
                <w:sz w:val="24"/>
                <w:szCs w:val="24"/>
              </w:rPr>
            </w:pPr>
            <w:r>
              <w:rPr>
                <w:rFonts w:ascii="Arial Narrow" w:hAnsi="Arial Narrow" w:cs="Arial"/>
                <w:sz w:val="24"/>
                <w:szCs w:val="24"/>
              </w:rPr>
              <w:t>3</w:t>
            </w:r>
            <w:r w:rsidR="007D15EA">
              <w:rPr>
                <w:rFonts w:ascii="Arial Narrow" w:hAnsi="Arial Narrow" w:cs="Arial"/>
                <w:sz w:val="24"/>
                <w:szCs w:val="24"/>
              </w:rPr>
              <w:t>.</w:t>
            </w:r>
          </w:p>
          <w:p w:rsidR="007D15EA" w:rsidRPr="003B108F" w:rsidRDefault="008E2AE5" w:rsidP="00EF5DD0">
            <w:pPr>
              <w:rPr>
                <w:rFonts w:ascii="Arial Narrow" w:hAnsi="Arial Narrow" w:cs="Arial"/>
                <w:sz w:val="24"/>
                <w:szCs w:val="24"/>
              </w:rPr>
            </w:pPr>
            <w:r>
              <w:rPr>
                <w:rFonts w:ascii="Arial Narrow" w:hAnsi="Arial Narrow" w:cs="Arial"/>
                <w:sz w:val="24"/>
                <w:szCs w:val="24"/>
              </w:rPr>
              <w:t>4</w:t>
            </w:r>
          </w:p>
        </w:tc>
        <w:tc>
          <w:tcPr>
            <w:tcW w:w="567" w:type="dxa"/>
          </w:tcPr>
          <w:p w:rsidR="007D15EA" w:rsidRDefault="007D15EA" w:rsidP="00EF5DD0">
            <w:pPr>
              <w:jc w:val="both"/>
              <w:rPr>
                <w:rFonts w:ascii="Arial Narrow" w:hAnsi="Arial Narrow" w:cs="Arial"/>
                <w:sz w:val="24"/>
                <w:szCs w:val="24"/>
              </w:rPr>
            </w:pPr>
            <w:r>
              <w:rPr>
                <w:rFonts w:ascii="Arial Narrow" w:hAnsi="Arial Narrow" w:cs="Arial"/>
                <w:sz w:val="24"/>
                <w:szCs w:val="24"/>
              </w:rPr>
              <w:t>S</w:t>
            </w:r>
          </w:p>
          <w:p w:rsidR="005C00EB" w:rsidRDefault="005C00EB" w:rsidP="00EF5DD0">
            <w:pPr>
              <w:jc w:val="both"/>
              <w:rPr>
                <w:rFonts w:ascii="Arial Narrow" w:hAnsi="Arial Narrow" w:cs="Arial"/>
                <w:sz w:val="24"/>
                <w:szCs w:val="24"/>
              </w:rPr>
            </w:pPr>
            <w:r>
              <w:rPr>
                <w:rFonts w:ascii="Arial Narrow" w:hAnsi="Arial Narrow" w:cs="Arial"/>
                <w:sz w:val="24"/>
                <w:szCs w:val="24"/>
              </w:rPr>
              <w:t>Q</w:t>
            </w:r>
          </w:p>
          <w:p w:rsidR="007D15EA" w:rsidRPr="005C00EB" w:rsidRDefault="007D15EA" w:rsidP="00EF5DD0">
            <w:pPr>
              <w:jc w:val="both"/>
              <w:rPr>
                <w:rFonts w:ascii="Arial Narrow" w:hAnsi="Arial Narrow" w:cs="Arial"/>
                <w:sz w:val="24"/>
                <w:szCs w:val="24"/>
              </w:rPr>
            </w:pPr>
          </w:p>
        </w:tc>
        <w:tc>
          <w:tcPr>
            <w:tcW w:w="284" w:type="dxa"/>
          </w:tcPr>
          <w:p w:rsidR="007D15EA" w:rsidRDefault="007D15EA" w:rsidP="008E2AE5">
            <w:pPr>
              <w:rPr>
                <w:rFonts w:ascii="Arial Narrow" w:hAnsi="Arial Narrow" w:cs="Arial"/>
                <w:sz w:val="24"/>
                <w:szCs w:val="24"/>
              </w:rPr>
            </w:pPr>
            <w:r>
              <w:rPr>
                <w:rFonts w:ascii="Arial Narrow" w:hAnsi="Arial Narrow" w:cs="Arial"/>
                <w:sz w:val="24"/>
                <w:szCs w:val="24"/>
              </w:rPr>
              <w:t>:</w:t>
            </w:r>
          </w:p>
          <w:p w:rsidR="007D15EA" w:rsidRDefault="007D15EA" w:rsidP="00EF5DD0">
            <w:pPr>
              <w:jc w:val="center"/>
              <w:rPr>
                <w:rFonts w:ascii="Arial Narrow" w:hAnsi="Arial Narrow" w:cs="Arial"/>
                <w:sz w:val="24"/>
                <w:szCs w:val="24"/>
              </w:rPr>
            </w:pPr>
            <w:r>
              <w:rPr>
                <w:rFonts w:ascii="Arial Narrow" w:hAnsi="Arial Narrow" w:cs="Arial"/>
                <w:sz w:val="24"/>
                <w:szCs w:val="24"/>
              </w:rPr>
              <w:t>:</w:t>
            </w:r>
          </w:p>
          <w:p w:rsidR="007D15EA" w:rsidRPr="007D15EA" w:rsidRDefault="007D15EA" w:rsidP="00EF5DD0">
            <w:pPr>
              <w:jc w:val="center"/>
              <w:rPr>
                <w:rFonts w:ascii="Arial Narrow" w:hAnsi="Arial Narrow" w:cs="Arial"/>
                <w:sz w:val="24"/>
                <w:szCs w:val="24"/>
              </w:rPr>
            </w:pPr>
          </w:p>
        </w:tc>
        <w:tc>
          <w:tcPr>
            <w:tcW w:w="5668" w:type="dxa"/>
            <w:gridSpan w:val="3"/>
          </w:tcPr>
          <w:p w:rsidR="007D15EA" w:rsidRPr="007D15EA" w:rsidRDefault="00FD60E6" w:rsidP="00EF5DD0">
            <w:pPr>
              <w:jc w:val="both"/>
              <w:rPr>
                <w:rFonts w:ascii="Arial Narrow" w:hAnsi="Arial Narrow" w:cs="Arial"/>
                <w:sz w:val="24"/>
                <w:szCs w:val="24"/>
              </w:rPr>
            </w:pPr>
            <w:r w:rsidRPr="001C5A6D">
              <w:rPr>
                <w:rFonts w:ascii="Arial Narrow" w:eastAsia="Times New Roman" w:hAnsi="Arial Narrow"/>
                <w:lang w:val="id-ID"/>
              </w:rPr>
              <w:t>Bakat Pandang Ruang</w:t>
            </w:r>
          </w:p>
          <w:p w:rsidR="00EF5DD0" w:rsidRDefault="00F22C7D" w:rsidP="00EF5DD0">
            <w:pPr>
              <w:jc w:val="both"/>
              <w:rPr>
                <w:rFonts w:ascii="Arial Narrow" w:hAnsi="Arial Narrow" w:cs="Arial"/>
                <w:sz w:val="24"/>
                <w:szCs w:val="24"/>
              </w:rPr>
            </w:pPr>
            <w:r w:rsidRPr="003B108F">
              <w:rPr>
                <w:rFonts w:ascii="Arial Narrow" w:hAnsi="Arial Narrow" w:cs="Arial"/>
                <w:sz w:val="24"/>
                <w:szCs w:val="24"/>
                <w:lang w:val="en-ID"/>
              </w:rPr>
              <w:t xml:space="preserve">Bakat </w:t>
            </w:r>
            <w:r w:rsidR="00EF5DD0" w:rsidRPr="003B108F">
              <w:rPr>
                <w:rFonts w:ascii="Arial Narrow" w:hAnsi="Arial Narrow" w:cs="Arial"/>
                <w:sz w:val="24"/>
                <w:szCs w:val="24"/>
                <w:lang w:val="id-ID"/>
              </w:rPr>
              <w:t xml:space="preserve">Ketelitian </w:t>
            </w:r>
          </w:p>
          <w:p w:rsidR="00717E0B" w:rsidRPr="003B108F" w:rsidRDefault="00717E0B" w:rsidP="00EF5DD0">
            <w:pPr>
              <w:jc w:val="both"/>
              <w:rPr>
                <w:rFonts w:ascii="Arial Narrow" w:hAnsi="Arial Narrow" w:cs="Arial"/>
                <w:sz w:val="12"/>
                <w:szCs w:val="24"/>
                <w:lang w:val="id-ID"/>
              </w:rPr>
            </w:pPr>
          </w:p>
          <w:p w:rsidR="00D75FA6" w:rsidRPr="003B108F" w:rsidRDefault="00D75FA6" w:rsidP="00EF5DD0">
            <w:pPr>
              <w:jc w:val="both"/>
              <w:rPr>
                <w:rFonts w:ascii="Arial Narrow" w:hAnsi="Arial Narrow" w:cs="Arial"/>
                <w:sz w:val="2"/>
                <w:szCs w:val="24"/>
                <w:lang w:val="id-ID"/>
              </w:rPr>
            </w:pPr>
          </w:p>
        </w:tc>
      </w:tr>
      <w:tr w:rsidR="005D2124" w:rsidRPr="005D2124" w:rsidTr="001E4DEC">
        <w:tc>
          <w:tcPr>
            <w:tcW w:w="567" w:type="dxa"/>
          </w:tcPr>
          <w:p w:rsidR="00EF5DD0" w:rsidRPr="007767E2" w:rsidRDefault="00EF5DD0" w:rsidP="00EF5DD0">
            <w:pPr>
              <w:jc w:val="center"/>
              <w:rPr>
                <w:rFonts w:ascii="Arial Narrow" w:hAnsi="Arial Narrow" w:cs="Arial"/>
                <w:color w:val="FF0000"/>
                <w:sz w:val="32"/>
                <w:szCs w:val="24"/>
              </w:rPr>
            </w:pPr>
          </w:p>
        </w:tc>
        <w:tc>
          <w:tcPr>
            <w:tcW w:w="426" w:type="dxa"/>
            <w:gridSpan w:val="2"/>
          </w:tcPr>
          <w:p w:rsidR="00EF5DD0" w:rsidRPr="007767E2" w:rsidRDefault="00F22C7D" w:rsidP="00EF5DD0">
            <w:pPr>
              <w:rPr>
                <w:rFonts w:ascii="Arial Narrow" w:hAnsi="Arial Narrow" w:cs="Arial"/>
                <w:color w:val="FF0000"/>
                <w:sz w:val="24"/>
                <w:szCs w:val="24"/>
              </w:rPr>
            </w:pPr>
            <w:r w:rsidRPr="007767E2">
              <w:rPr>
                <w:rFonts w:ascii="Arial Narrow" w:hAnsi="Arial Narrow" w:cs="Arial"/>
                <w:sz w:val="24"/>
                <w:szCs w:val="24"/>
              </w:rPr>
              <w:t>c</w:t>
            </w:r>
            <w:r w:rsidR="00EF5DD0" w:rsidRPr="007767E2">
              <w:rPr>
                <w:rFonts w:ascii="Arial Narrow" w:hAnsi="Arial Narrow" w:cs="Arial"/>
                <w:sz w:val="24"/>
                <w:szCs w:val="24"/>
              </w:rPr>
              <w:t>.</w:t>
            </w:r>
          </w:p>
        </w:tc>
        <w:tc>
          <w:tcPr>
            <w:tcW w:w="2978" w:type="dxa"/>
            <w:gridSpan w:val="4"/>
          </w:tcPr>
          <w:p w:rsidR="00EF5DD0" w:rsidRPr="007767E2" w:rsidRDefault="00EF5DD0" w:rsidP="00EF5DD0">
            <w:pPr>
              <w:rPr>
                <w:rFonts w:ascii="Arial Narrow" w:hAnsi="Arial Narrow" w:cs="Arial"/>
                <w:sz w:val="24"/>
                <w:szCs w:val="24"/>
              </w:rPr>
            </w:pPr>
            <w:r w:rsidRPr="007767E2">
              <w:rPr>
                <w:rFonts w:ascii="Arial Narrow" w:hAnsi="Arial Narrow" w:cs="Arial"/>
                <w:sz w:val="24"/>
                <w:szCs w:val="24"/>
              </w:rPr>
              <w:t>Temperamen Kerja</w:t>
            </w:r>
          </w:p>
        </w:tc>
        <w:tc>
          <w:tcPr>
            <w:tcW w:w="425" w:type="dxa"/>
          </w:tcPr>
          <w:p w:rsidR="00EF5DD0" w:rsidRPr="007767E2" w:rsidRDefault="00EF5DD0" w:rsidP="00EF5DD0">
            <w:pPr>
              <w:jc w:val="center"/>
              <w:rPr>
                <w:rFonts w:ascii="Arial Narrow" w:hAnsi="Arial Narrow" w:cs="Arial"/>
                <w:sz w:val="24"/>
                <w:szCs w:val="24"/>
              </w:rPr>
            </w:pPr>
            <w:r w:rsidRPr="007767E2">
              <w:rPr>
                <w:rFonts w:ascii="Arial Narrow" w:hAnsi="Arial Narrow" w:cs="Arial"/>
                <w:sz w:val="24"/>
                <w:szCs w:val="24"/>
              </w:rPr>
              <w:t>:</w:t>
            </w:r>
          </w:p>
        </w:tc>
        <w:tc>
          <w:tcPr>
            <w:tcW w:w="4109" w:type="dxa"/>
          </w:tcPr>
          <w:p w:rsidR="00EF5DD0" w:rsidRPr="007767E2" w:rsidRDefault="00EF5DD0" w:rsidP="00EF5DD0">
            <w:pPr>
              <w:jc w:val="center"/>
              <w:rPr>
                <w:rFonts w:ascii="Arial Narrow" w:hAnsi="Arial Narrow" w:cs="Arial"/>
                <w:sz w:val="24"/>
                <w:szCs w:val="24"/>
              </w:rPr>
            </w:pPr>
          </w:p>
          <w:p w:rsidR="00EF5DD0" w:rsidRPr="007767E2" w:rsidRDefault="00EF5DD0" w:rsidP="00EF5DD0">
            <w:pPr>
              <w:jc w:val="center"/>
              <w:rPr>
                <w:rFonts w:ascii="Arial Narrow" w:hAnsi="Arial Narrow" w:cs="Arial"/>
                <w:sz w:val="16"/>
                <w:szCs w:val="24"/>
              </w:rPr>
            </w:pPr>
          </w:p>
        </w:tc>
      </w:tr>
      <w:tr w:rsidR="007767E2" w:rsidRPr="005D2124" w:rsidTr="001E4DEC">
        <w:tc>
          <w:tcPr>
            <w:tcW w:w="567" w:type="dxa"/>
          </w:tcPr>
          <w:p w:rsidR="007767E2" w:rsidRPr="007767E2" w:rsidRDefault="007767E2" w:rsidP="00EF5DD0">
            <w:pPr>
              <w:jc w:val="center"/>
              <w:rPr>
                <w:rFonts w:ascii="Arial Narrow" w:hAnsi="Arial Narrow" w:cs="Arial"/>
                <w:color w:val="FF0000"/>
                <w:sz w:val="24"/>
                <w:szCs w:val="24"/>
              </w:rPr>
            </w:pPr>
          </w:p>
        </w:tc>
        <w:tc>
          <w:tcPr>
            <w:tcW w:w="426" w:type="dxa"/>
            <w:gridSpan w:val="2"/>
          </w:tcPr>
          <w:p w:rsidR="007767E2" w:rsidRPr="007767E2" w:rsidRDefault="007767E2" w:rsidP="00EF5DD0">
            <w:pPr>
              <w:rPr>
                <w:rFonts w:ascii="Arial Narrow" w:hAnsi="Arial Narrow" w:cs="Arial"/>
                <w:color w:val="FF0000"/>
                <w:sz w:val="24"/>
                <w:szCs w:val="24"/>
              </w:rPr>
            </w:pPr>
          </w:p>
        </w:tc>
        <w:tc>
          <w:tcPr>
            <w:tcW w:w="993" w:type="dxa"/>
            <w:vAlign w:val="center"/>
          </w:tcPr>
          <w:p w:rsidR="007767E2" w:rsidRPr="007767E2" w:rsidRDefault="007767E2" w:rsidP="007767E2">
            <w:pPr>
              <w:rPr>
                <w:rFonts w:ascii="Arial Narrow" w:hAnsi="Arial Narrow" w:cs="Arial"/>
                <w:sz w:val="24"/>
                <w:szCs w:val="24"/>
              </w:rPr>
            </w:pPr>
          </w:p>
        </w:tc>
        <w:tc>
          <w:tcPr>
            <w:tcW w:w="567" w:type="dxa"/>
            <w:vAlign w:val="center"/>
          </w:tcPr>
          <w:p w:rsidR="007767E2" w:rsidRPr="007767E2" w:rsidRDefault="007767E2" w:rsidP="006A315E">
            <w:pPr>
              <w:jc w:val="center"/>
              <w:rPr>
                <w:rFonts w:ascii="Arial Narrow" w:hAnsi="Arial Narrow" w:cs="Arial"/>
                <w:sz w:val="24"/>
                <w:szCs w:val="24"/>
              </w:rPr>
            </w:pPr>
          </w:p>
        </w:tc>
        <w:tc>
          <w:tcPr>
            <w:tcW w:w="284" w:type="dxa"/>
            <w:vAlign w:val="center"/>
          </w:tcPr>
          <w:p w:rsidR="007767E2" w:rsidRPr="007767E2" w:rsidRDefault="007767E2" w:rsidP="007767E2">
            <w:pPr>
              <w:rPr>
                <w:rFonts w:ascii="Arial Narrow" w:hAnsi="Arial Narrow" w:cs="Arial"/>
                <w:sz w:val="24"/>
                <w:szCs w:val="24"/>
              </w:rPr>
            </w:pPr>
          </w:p>
        </w:tc>
        <w:tc>
          <w:tcPr>
            <w:tcW w:w="5668" w:type="dxa"/>
            <w:gridSpan w:val="3"/>
          </w:tcPr>
          <w:p w:rsidR="007767E2" w:rsidRPr="00212121" w:rsidRDefault="007767E2" w:rsidP="007767E2">
            <w:pPr>
              <w:pStyle w:val="ListParagraph"/>
              <w:numPr>
                <w:ilvl w:val="0"/>
                <w:numId w:val="17"/>
              </w:numPr>
              <w:rPr>
                <w:rFonts w:ascii="Arial Narrow" w:hAnsi="Arial Narrow" w:cs="Arial"/>
                <w:color w:val="000000" w:themeColor="text1"/>
              </w:rPr>
            </w:pPr>
            <w:r w:rsidRPr="00212121">
              <w:rPr>
                <w:rFonts w:ascii="Arial Narrow" w:hAnsi="Arial Narrow" w:cs="Arial"/>
                <w:color w:val="000000" w:themeColor="text1"/>
              </w:rPr>
              <w:t>D, Directing Control Planning (DCP)</w:t>
            </w:r>
          </w:p>
        </w:tc>
      </w:tr>
      <w:tr w:rsidR="007767E2" w:rsidRPr="007767E2" w:rsidTr="001E4DEC">
        <w:trPr>
          <w:gridAfter w:val="6"/>
          <w:wAfter w:w="7512" w:type="dxa"/>
        </w:trPr>
        <w:tc>
          <w:tcPr>
            <w:tcW w:w="567" w:type="dxa"/>
          </w:tcPr>
          <w:p w:rsidR="007767E2" w:rsidRPr="007767E2" w:rsidRDefault="007767E2" w:rsidP="00EF5DD0">
            <w:pPr>
              <w:jc w:val="center"/>
              <w:rPr>
                <w:rFonts w:ascii="Arial Narrow" w:hAnsi="Arial Narrow" w:cs="Arial"/>
                <w:color w:val="FF0000"/>
                <w:sz w:val="24"/>
                <w:szCs w:val="24"/>
              </w:rPr>
            </w:pPr>
          </w:p>
        </w:tc>
        <w:tc>
          <w:tcPr>
            <w:tcW w:w="426" w:type="dxa"/>
            <w:gridSpan w:val="2"/>
          </w:tcPr>
          <w:p w:rsidR="007767E2" w:rsidRPr="007767E2" w:rsidRDefault="007767E2" w:rsidP="00EF5DD0">
            <w:pPr>
              <w:rPr>
                <w:rFonts w:ascii="Arial Narrow" w:hAnsi="Arial Narrow" w:cs="Arial"/>
                <w:color w:val="FF0000"/>
                <w:sz w:val="24"/>
                <w:szCs w:val="24"/>
              </w:rPr>
            </w:pPr>
          </w:p>
        </w:tc>
      </w:tr>
      <w:tr w:rsidR="007767E2" w:rsidRPr="005D2124" w:rsidTr="001E4DEC">
        <w:tc>
          <w:tcPr>
            <w:tcW w:w="567" w:type="dxa"/>
          </w:tcPr>
          <w:p w:rsidR="007767E2" w:rsidRPr="007767E2" w:rsidRDefault="007767E2" w:rsidP="00EF5DD0">
            <w:pPr>
              <w:jc w:val="center"/>
              <w:rPr>
                <w:rFonts w:ascii="Arial Narrow" w:hAnsi="Arial Narrow" w:cs="Arial"/>
                <w:color w:val="FF0000"/>
                <w:sz w:val="24"/>
                <w:szCs w:val="24"/>
              </w:rPr>
            </w:pPr>
          </w:p>
        </w:tc>
        <w:tc>
          <w:tcPr>
            <w:tcW w:w="426" w:type="dxa"/>
            <w:gridSpan w:val="2"/>
          </w:tcPr>
          <w:p w:rsidR="007767E2" w:rsidRPr="007767E2" w:rsidRDefault="007767E2" w:rsidP="00EF5DD0">
            <w:pPr>
              <w:rPr>
                <w:rFonts w:ascii="Arial Narrow" w:hAnsi="Arial Narrow" w:cs="Arial"/>
                <w:color w:val="FF0000"/>
                <w:sz w:val="24"/>
                <w:szCs w:val="24"/>
              </w:rPr>
            </w:pPr>
          </w:p>
        </w:tc>
        <w:tc>
          <w:tcPr>
            <w:tcW w:w="993" w:type="dxa"/>
            <w:vAlign w:val="center"/>
          </w:tcPr>
          <w:p w:rsidR="007767E2" w:rsidRPr="007767E2" w:rsidRDefault="007767E2" w:rsidP="007767E2">
            <w:pPr>
              <w:rPr>
                <w:rFonts w:ascii="Arial Narrow" w:hAnsi="Arial Narrow" w:cs="Arial"/>
                <w:sz w:val="24"/>
                <w:szCs w:val="24"/>
              </w:rPr>
            </w:pPr>
          </w:p>
        </w:tc>
        <w:tc>
          <w:tcPr>
            <w:tcW w:w="567" w:type="dxa"/>
            <w:vAlign w:val="center"/>
          </w:tcPr>
          <w:p w:rsidR="007767E2" w:rsidRPr="007767E2" w:rsidRDefault="007767E2" w:rsidP="006A315E">
            <w:pPr>
              <w:jc w:val="center"/>
              <w:rPr>
                <w:rFonts w:ascii="Arial Narrow" w:hAnsi="Arial Narrow" w:cs="Arial"/>
                <w:sz w:val="24"/>
                <w:szCs w:val="24"/>
              </w:rPr>
            </w:pPr>
          </w:p>
        </w:tc>
        <w:tc>
          <w:tcPr>
            <w:tcW w:w="284" w:type="dxa"/>
            <w:vAlign w:val="center"/>
          </w:tcPr>
          <w:p w:rsidR="007767E2" w:rsidRPr="007767E2" w:rsidRDefault="007767E2" w:rsidP="006A315E">
            <w:pPr>
              <w:jc w:val="center"/>
              <w:rPr>
                <w:rFonts w:ascii="Arial Narrow" w:hAnsi="Arial Narrow" w:cs="Arial"/>
                <w:sz w:val="24"/>
                <w:szCs w:val="24"/>
              </w:rPr>
            </w:pPr>
          </w:p>
        </w:tc>
        <w:tc>
          <w:tcPr>
            <w:tcW w:w="5668" w:type="dxa"/>
            <w:gridSpan w:val="3"/>
          </w:tcPr>
          <w:p w:rsidR="007767E2" w:rsidRPr="00212121" w:rsidRDefault="007767E2" w:rsidP="007767E2">
            <w:pPr>
              <w:pStyle w:val="ListParagraph"/>
              <w:numPr>
                <w:ilvl w:val="0"/>
                <w:numId w:val="17"/>
              </w:numPr>
              <w:rPr>
                <w:rFonts w:ascii="Arial Narrow" w:hAnsi="Arial Narrow" w:cs="Arial"/>
                <w:color w:val="000000" w:themeColor="text1"/>
              </w:rPr>
            </w:pPr>
            <w:r w:rsidRPr="00212121">
              <w:rPr>
                <w:rFonts w:ascii="Arial Narrow" w:hAnsi="Arial Narrow" w:cs="Arial"/>
                <w:color w:val="000000" w:themeColor="text1"/>
              </w:rPr>
              <w:t>I, Influencing (INFLU)</w:t>
            </w:r>
          </w:p>
        </w:tc>
      </w:tr>
      <w:tr w:rsidR="007767E2" w:rsidRPr="005D2124" w:rsidTr="001E4DEC">
        <w:tc>
          <w:tcPr>
            <w:tcW w:w="567" w:type="dxa"/>
          </w:tcPr>
          <w:p w:rsidR="007767E2" w:rsidRPr="007767E2" w:rsidRDefault="007767E2" w:rsidP="00EF5DD0">
            <w:pPr>
              <w:jc w:val="center"/>
              <w:rPr>
                <w:rFonts w:ascii="Arial Narrow" w:hAnsi="Arial Narrow" w:cs="Arial"/>
                <w:color w:val="FF0000"/>
                <w:sz w:val="24"/>
                <w:szCs w:val="24"/>
              </w:rPr>
            </w:pPr>
          </w:p>
        </w:tc>
        <w:tc>
          <w:tcPr>
            <w:tcW w:w="426" w:type="dxa"/>
            <w:gridSpan w:val="2"/>
          </w:tcPr>
          <w:p w:rsidR="007767E2" w:rsidRPr="007767E2" w:rsidRDefault="007767E2" w:rsidP="00EF5DD0">
            <w:pPr>
              <w:rPr>
                <w:rFonts w:ascii="Arial Narrow" w:hAnsi="Arial Narrow" w:cs="Arial"/>
                <w:color w:val="FF0000"/>
                <w:sz w:val="24"/>
                <w:szCs w:val="24"/>
              </w:rPr>
            </w:pPr>
          </w:p>
        </w:tc>
        <w:tc>
          <w:tcPr>
            <w:tcW w:w="993" w:type="dxa"/>
            <w:vAlign w:val="center"/>
          </w:tcPr>
          <w:p w:rsidR="007767E2" w:rsidRPr="007767E2" w:rsidRDefault="007767E2" w:rsidP="007767E2">
            <w:pPr>
              <w:rPr>
                <w:rFonts w:ascii="Arial Narrow" w:hAnsi="Arial Narrow" w:cs="Arial"/>
                <w:sz w:val="24"/>
                <w:szCs w:val="24"/>
              </w:rPr>
            </w:pPr>
          </w:p>
        </w:tc>
        <w:tc>
          <w:tcPr>
            <w:tcW w:w="567" w:type="dxa"/>
            <w:vAlign w:val="center"/>
          </w:tcPr>
          <w:p w:rsidR="007767E2" w:rsidRPr="007767E2" w:rsidRDefault="007767E2" w:rsidP="006A315E">
            <w:pPr>
              <w:jc w:val="center"/>
              <w:rPr>
                <w:rFonts w:ascii="Arial Narrow" w:hAnsi="Arial Narrow" w:cs="Arial"/>
                <w:sz w:val="24"/>
                <w:szCs w:val="24"/>
              </w:rPr>
            </w:pPr>
          </w:p>
        </w:tc>
        <w:tc>
          <w:tcPr>
            <w:tcW w:w="284" w:type="dxa"/>
            <w:vAlign w:val="center"/>
          </w:tcPr>
          <w:p w:rsidR="007767E2" w:rsidRPr="007767E2" w:rsidRDefault="007767E2" w:rsidP="006A315E">
            <w:pPr>
              <w:jc w:val="center"/>
              <w:rPr>
                <w:rFonts w:ascii="Arial Narrow" w:hAnsi="Arial Narrow" w:cs="Arial"/>
                <w:sz w:val="24"/>
                <w:szCs w:val="24"/>
              </w:rPr>
            </w:pPr>
          </w:p>
        </w:tc>
        <w:tc>
          <w:tcPr>
            <w:tcW w:w="5668" w:type="dxa"/>
            <w:gridSpan w:val="3"/>
          </w:tcPr>
          <w:p w:rsidR="007767E2" w:rsidRPr="00212121" w:rsidRDefault="007767E2" w:rsidP="007767E2">
            <w:pPr>
              <w:pStyle w:val="ListParagraph"/>
              <w:numPr>
                <w:ilvl w:val="0"/>
                <w:numId w:val="17"/>
              </w:numPr>
              <w:rPr>
                <w:rFonts w:ascii="Arial Narrow" w:hAnsi="Arial Narrow" w:cs="Arial"/>
                <w:color w:val="000000" w:themeColor="text1"/>
              </w:rPr>
            </w:pPr>
            <w:r w:rsidRPr="00212121">
              <w:rPr>
                <w:rFonts w:ascii="Arial Narrow" w:hAnsi="Arial Narrow" w:cs="Arial"/>
                <w:color w:val="000000" w:themeColor="text1"/>
              </w:rPr>
              <w:t>J, Sensory &amp; Judgmental Creteria (SJC)</w:t>
            </w:r>
          </w:p>
        </w:tc>
      </w:tr>
      <w:tr w:rsidR="007767E2" w:rsidRPr="005D2124" w:rsidTr="001E4DEC">
        <w:tc>
          <w:tcPr>
            <w:tcW w:w="567" w:type="dxa"/>
          </w:tcPr>
          <w:p w:rsidR="007767E2" w:rsidRPr="007767E2" w:rsidRDefault="007767E2" w:rsidP="00EF5DD0">
            <w:pPr>
              <w:jc w:val="center"/>
              <w:rPr>
                <w:rFonts w:ascii="Arial Narrow" w:hAnsi="Arial Narrow" w:cs="Arial"/>
                <w:color w:val="FF0000"/>
                <w:sz w:val="24"/>
                <w:szCs w:val="24"/>
              </w:rPr>
            </w:pPr>
          </w:p>
        </w:tc>
        <w:tc>
          <w:tcPr>
            <w:tcW w:w="426" w:type="dxa"/>
            <w:gridSpan w:val="2"/>
          </w:tcPr>
          <w:p w:rsidR="007767E2" w:rsidRPr="007767E2" w:rsidRDefault="007767E2" w:rsidP="00EF5DD0">
            <w:pPr>
              <w:rPr>
                <w:rFonts w:ascii="Arial Narrow" w:hAnsi="Arial Narrow" w:cs="Arial"/>
                <w:color w:val="FF0000"/>
                <w:sz w:val="24"/>
                <w:szCs w:val="24"/>
              </w:rPr>
            </w:pPr>
          </w:p>
        </w:tc>
        <w:tc>
          <w:tcPr>
            <w:tcW w:w="993" w:type="dxa"/>
            <w:vAlign w:val="center"/>
          </w:tcPr>
          <w:p w:rsidR="007767E2" w:rsidRPr="007767E2" w:rsidRDefault="007767E2" w:rsidP="007767E2">
            <w:pPr>
              <w:rPr>
                <w:rFonts w:ascii="Arial Narrow" w:hAnsi="Arial Narrow" w:cs="Arial"/>
                <w:sz w:val="24"/>
                <w:szCs w:val="24"/>
              </w:rPr>
            </w:pPr>
          </w:p>
        </w:tc>
        <w:tc>
          <w:tcPr>
            <w:tcW w:w="567" w:type="dxa"/>
            <w:vAlign w:val="center"/>
          </w:tcPr>
          <w:p w:rsidR="007767E2" w:rsidRPr="007767E2" w:rsidRDefault="007767E2" w:rsidP="00EF5DD0">
            <w:pPr>
              <w:jc w:val="center"/>
              <w:rPr>
                <w:rFonts w:ascii="Arial Narrow" w:hAnsi="Arial Narrow" w:cs="Arial"/>
                <w:sz w:val="24"/>
                <w:szCs w:val="24"/>
              </w:rPr>
            </w:pPr>
          </w:p>
        </w:tc>
        <w:tc>
          <w:tcPr>
            <w:tcW w:w="284" w:type="dxa"/>
            <w:vAlign w:val="center"/>
          </w:tcPr>
          <w:p w:rsidR="007767E2" w:rsidRPr="007767E2" w:rsidRDefault="007767E2" w:rsidP="007767E2">
            <w:pPr>
              <w:rPr>
                <w:rFonts w:ascii="Arial Narrow" w:hAnsi="Arial Narrow" w:cs="Arial"/>
                <w:sz w:val="24"/>
                <w:szCs w:val="24"/>
              </w:rPr>
            </w:pPr>
          </w:p>
        </w:tc>
        <w:tc>
          <w:tcPr>
            <w:tcW w:w="5668" w:type="dxa"/>
            <w:gridSpan w:val="3"/>
          </w:tcPr>
          <w:p w:rsidR="007767E2" w:rsidRPr="00212121" w:rsidRDefault="007767E2" w:rsidP="007767E2">
            <w:pPr>
              <w:pStyle w:val="ListParagraph"/>
              <w:numPr>
                <w:ilvl w:val="0"/>
                <w:numId w:val="17"/>
              </w:numPr>
              <w:rPr>
                <w:rFonts w:ascii="Arial Narrow" w:hAnsi="Arial Narrow" w:cs="Arial"/>
                <w:color w:val="000000" w:themeColor="text1"/>
              </w:rPr>
            </w:pPr>
            <w:r w:rsidRPr="00212121">
              <w:rPr>
                <w:rFonts w:ascii="Arial Narrow" w:hAnsi="Arial Narrow" w:cs="Arial"/>
                <w:color w:val="000000" w:themeColor="text1"/>
              </w:rPr>
              <w:t>M, Measurable and Verifiable Creteria (MVC)</w:t>
            </w:r>
          </w:p>
        </w:tc>
      </w:tr>
      <w:tr w:rsidR="005D2124" w:rsidRPr="005D2124" w:rsidTr="001E4DEC">
        <w:tc>
          <w:tcPr>
            <w:tcW w:w="567" w:type="dxa"/>
          </w:tcPr>
          <w:p w:rsidR="00EF5DD0" w:rsidRPr="005D2124" w:rsidRDefault="00EF5DD0" w:rsidP="00EF5DD0">
            <w:pPr>
              <w:jc w:val="center"/>
              <w:rPr>
                <w:rFonts w:ascii="Arial Narrow" w:hAnsi="Arial Narrow" w:cs="Arial"/>
                <w:color w:val="FF0000"/>
                <w:sz w:val="10"/>
                <w:szCs w:val="24"/>
              </w:rPr>
            </w:pPr>
          </w:p>
        </w:tc>
        <w:tc>
          <w:tcPr>
            <w:tcW w:w="426" w:type="dxa"/>
            <w:gridSpan w:val="2"/>
          </w:tcPr>
          <w:p w:rsidR="00EF5DD0" w:rsidRPr="005D2124" w:rsidRDefault="00EF5DD0" w:rsidP="00EF5DD0">
            <w:pPr>
              <w:rPr>
                <w:rFonts w:ascii="Arial Narrow" w:hAnsi="Arial Narrow" w:cs="Arial"/>
                <w:color w:val="FF0000"/>
                <w:sz w:val="10"/>
                <w:szCs w:val="24"/>
              </w:rPr>
            </w:pPr>
          </w:p>
        </w:tc>
        <w:tc>
          <w:tcPr>
            <w:tcW w:w="993" w:type="dxa"/>
            <w:vAlign w:val="center"/>
          </w:tcPr>
          <w:p w:rsidR="00B66275" w:rsidRPr="00B66275" w:rsidRDefault="00B66275" w:rsidP="000C2000">
            <w:pPr>
              <w:rPr>
                <w:rFonts w:ascii="Arial Narrow" w:hAnsi="Arial Narrow" w:cs="Arial"/>
                <w:sz w:val="10"/>
                <w:szCs w:val="24"/>
              </w:rPr>
            </w:pPr>
          </w:p>
        </w:tc>
        <w:tc>
          <w:tcPr>
            <w:tcW w:w="567" w:type="dxa"/>
            <w:vAlign w:val="center"/>
          </w:tcPr>
          <w:p w:rsidR="00EF5DD0" w:rsidRPr="003B108F" w:rsidRDefault="00EF5DD0" w:rsidP="00EF5DD0">
            <w:pPr>
              <w:jc w:val="center"/>
              <w:rPr>
                <w:rFonts w:ascii="Arial Narrow" w:hAnsi="Arial Narrow" w:cs="Arial"/>
                <w:sz w:val="10"/>
                <w:szCs w:val="24"/>
                <w:lang w:val="id-ID"/>
              </w:rPr>
            </w:pPr>
          </w:p>
        </w:tc>
        <w:tc>
          <w:tcPr>
            <w:tcW w:w="284" w:type="dxa"/>
            <w:vAlign w:val="center"/>
          </w:tcPr>
          <w:p w:rsidR="00EF5DD0" w:rsidRPr="003B108F" w:rsidRDefault="00EF5DD0" w:rsidP="00EF5DD0">
            <w:pPr>
              <w:jc w:val="center"/>
              <w:rPr>
                <w:rFonts w:ascii="Arial Narrow" w:hAnsi="Arial Narrow" w:cs="Arial"/>
                <w:sz w:val="10"/>
                <w:szCs w:val="24"/>
              </w:rPr>
            </w:pPr>
          </w:p>
        </w:tc>
        <w:tc>
          <w:tcPr>
            <w:tcW w:w="5668" w:type="dxa"/>
            <w:gridSpan w:val="3"/>
          </w:tcPr>
          <w:p w:rsidR="00EF5DD0" w:rsidRPr="003B108F" w:rsidRDefault="00EF5DD0" w:rsidP="00EF5DD0">
            <w:pPr>
              <w:tabs>
                <w:tab w:val="left" w:pos="762"/>
              </w:tabs>
              <w:jc w:val="both"/>
              <w:rPr>
                <w:rFonts w:ascii="Arial Narrow" w:hAnsi="Arial Narrow" w:cs="Arial"/>
                <w:sz w:val="10"/>
                <w:szCs w:val="24"/>
                <w:lang w:val="id-ID"/>
              </w:rPr>
            </w:pPr>
          </w:p>
        </w:tc>
      </w:tr>
      <w:tr w:rsidR="005D2124" w:rsidRPr="005D2124" w:rsidTr="001E4DEC">
        <w:trPr>
          <w:trHeight w:val="310"/>
        </w:trPr>
        <w:tc>
          <w:tcPr>
            <w:tcW w:w="567" w:type="dxa"/>
          </w:tcPr>
          <w:p w:rsidR="00EF5DD0" w:rsidRPr="005D2124" w:rsidRDefault="00EF5DD0" w:rsidP="00EF5DD0">
            <w:pPr>
              <w:jc w:val="center"/>
              <w:rPr>
                <w:rFonts w:ascii="Arial Narrow" w:hAnsi="Arial Narrow" w:cs="Arial"/>
                <w:color w:val="FF0000"/>
                <w:sz w:val="24"/>
                <w:szCs w:val="24"/>
              </w:rPr>
            </w:pPr>
          </w:p>
        </w:tc>
        <w:tc>
          <w:tcPr>
            <w:tcW w:w="426" w:type="dxa"/>
            <w:gridSpan w:val="2"/>
          </w:tcPr>
          <w:p w:rsidR="00EF5DD0" w:rsidRPr="005D2124" w:rsidRDefault="0064644E" w:rsidP="00EF5DD0">
            <w:pPr>
              <w:rPr>
                <w:rFonts w:ascii="Arial Narrow" w:hAnsi="Arial Narrow" w:cs="Arial"/>
                <w:color w:val="FF0000"/>
                <w:sz w:val="24"/>
                <w:szCs w:val="24"/>
              </w:rPr>
            </w:pPr>
            <w:r w:rsidRPr="003B108F">
              <w:rPr>
                <w:rFonts w:ascii="Arial Narrow" w:hAnsi="Arial Narrow" w:cs="Arial"/>
                <w:sz w:val="24"/>
                <w:szCs w:val="24"/>
              </w:rPr>
              <w:t>d</w:t>
            </w:r>
            <w:r w:rsidR="00EF5DD0" w:rsidRPr="003B108F">
              <w:rPr>
                <w:rFonts w:ascii="Arial Narrow" w:hAnsi="Arial Narrow" w:cs="Arial"/>
                <w:sz w:val="24"/>
                <w:szCs w:val="24"/>
              </w:rPr>
              <w:t>.</w:t>
            </w:r>
          </w:p>
        </w:tc>
        <w:tc>
          <w:tcPr>
            <w:tcW w:w="2978" w:type="dxa"/>
            <w:gridSpan w:val="4"/>
          </w:tcPr>
          <w:p w:rsidR="00EF5DD0" w:rsidRPr="003B108F" w:rsidRDefault="00EF5DD0" w:rsidP="0046289B">
            <w:pPr>
              <w:spacing w:after="240"/>
              <w:rPr>
                <w:rFonts w:ascii="Arial Narrow" w:hAnsi="Arial Narrow" w:cs="Arial"/>
                <w:sz w:val="24"/>
                <w:szCs w:val="24"/>
              </w:rPr>
            </w:pPr>
            <w:r w:rsidRPr="003B108F">
              <w:rPr>
                <w:rFonts w:ascii="Arial Narrow" w:hAnsi="Arial Narrow" w:cs="Arial"/>
                <w:sz w:val="24"/>
                <w:szCs w:val="24"/>
              </w:rPr>
              <w:t>Minat Kerja</w:t>
            </w:r>
          </w:p>
        </w:tc>
        <w:tc>
          <w:tcPr>
            <w:tcW w:w="425" w:type="dxa"/>
          </w:tcPr>
          <w:p w:rsidR="00EF5DD0" w:rsidRPr="003B108F" w:rsidRDefault="00EF5DD0" w:rsidP="00EF5DD0">
            <w:pPr>
              <w:jc w:val="center"/>
              <w:rPr>
                <w:rFonts w:ascii="Arial Narrow" w:hAnsi="Arial Narrow" w:cs="Arial"/>
                <w:sz w:val="24"/>
                <w:szCs w:val="24"/>
              </w:rPr>
            </w:pPr>
          </w:p>
        </w:tc>
        <w:tc>
          <w:tcPr>
            <w:tcW w:w="4109" w:type="dxa"/>
          </w:tcPr>
          <w:p w:rsidR="00EF5DD0" w:rsidRPr="003B108F" w:rsidRDefault="00EF5DD0" w:rsidP="00EF5DD0">
            <w:pPr>
              <w:jc w:val="center"/>
              <w:rPr>
                <w:rFonts w:ascii="Arial Narrow" w:hAnsi="Arial Narrow" w:cs="Arial"/>
                <w:sz w:val="24"/>
                <w:szCs w:val="24"/>
              </w:rPr>
            </w:pPr>
          </w:p>
        </w:tc>
      </w:tr>
      <w:tr w:rsidR="005D2124" w:rsidRPr="005D2124" w:rsidTr="001E4DEC">
        <w:tc>
          <w:tcPr>
            <w:tcW w:w="567" w:type="dxa"/>
          </w:tcPr>
          <w:p w:rsidR="00646B7C" w:rsidRPr="005D2124" w:rsidRDefault="00646B7C" w:rsidP="00646B7C">
            <w:pPr>
              <w:jc w:val="center"/>
              <w:rPr>
                <w:rFonts w:ascii="Arial Narrow" w:hAnsi="Arial Narrow" w:cs="Arial"/>
                <w:color w:val="FF0000"/>
                <w:sz w:val="24"/>
                <w:szCs w:val="24"/>
              </w:rPr>
            </w:pPr>
          </w:p>
        </w:tc>
        <w:tc>
          <w:tcPr>
            <w:tcW w:w="426" w:type="dxa"/>
            <w:gridSpan w:val="2"/>
          </w:tcPr>
          <w:p w:rsidR="00646B7C" w:rsidRPr="005D2124" w:rsidRDefault="00646B7C" w:rsidP="00646B7C">
            <w:pPr>
              <w:rPr>
                <w:rFonts w:ascii="Arial Narrow" w:hAnsi="Arial Narrow" w:cs="Arial"/>
                <w:color w:val="FF0000"/>
                <w:sz w:val="24"/>
                <w:szCs w:val="24"/>
              </w:rPr>
            </w:pPr>
          </w:p>
        </w:tc>
        <w:tc>
          <w:tcPr>
            <w:tcW w:w="993" w:type="dxa"/>
          </w:tcPr>
          <w:p w:rsidR="00646B7C" w:rsidRPr="003B108F" w:rsidRDefault="00646B7C" w:rsidP="00646B7C">
            <w:pPr>
              <w:rPr>
                <w:rFonts w:ascii="Arial Narrow" w:hAnsi="Arial Narrow" w:cs="Arial"/>
                <w:sz w:val="24"/>
                <w:szCs w:val="24"/>
              </w:rPr>
            </w:pPr>
            <w:r w:rsidRPr="003B108F">
              <w:rPr>
                <w:rFonts w:ascii="Arial Narrow" w:hAnsi="Arial Narrow" w:cs="Arial"/>
                <w:sz w:val="24"/>
                <w:szCs w:val="24"/>
              </w:rPr>
              <w:t>1.</w:t>
            </w:r>
          </w:p>
        </w:tc>
        <w:tc>
          <w:tcPr>
            <w:tcW w:w="567" w:type="dxa"/>
          </w:tcPr>
          <w:p w:rsidR="00646B7C" w:rsidRPr="003B108F" w:rsidRDefault="00646B7C" w:rsidP="00646B7C">
            <w:pPr>
              <w:ind w:left="742" w:hanging="742"/>
              <w:jc w:val="both"/>
              <w:rPr>
                <w:rFonts w:ascii="Arial Narrow" w:hAnsi="Arial Narrow" w:cs="Arial"/>
                <w:sz w:val="24"/>
                <w:szCs w:val="24"/>
              </w:rPr>
            </w:pPr>
          </w:p>
        </w:tc>
        <w:tc>
          <w:tcPr>
            <w:tcW w:w="5952" w:type="dxa"/>
            <w:gridSpan w:val="4"/>
          </w:tcPr>
          <w:p w:rsidR="00646B7C" w:rsidRPr="003B108F" w:rsidRDefault="00B51B30" w:rsidP="00646B7C">
            <w:pPr>
              <w:jc w:val="both"/>
              <w:rPr>
                <w:rFonts w:ascii="Arial Narrow" w:hAnsi="Arial Narrow" w:cs="Arial"/>
                <w:sz w:val="24"/>
                <w:szCs w:val="24"/>
                <w:lang w:val="en-ID"/>
              </w:rPr>
            </w:pPr>
            <w:r>
              <w:rPr>
                <w:rFonts w:ascii="Arial Narrow" w:hAnsi="Arial Narrow" w:cs="Arial"/>
                <w:sz w:val="24"/>
                <w:szCs w:val="24"/>
                <w:lang w:val="en-ID"/>
              </w:rPr>
              <w:t>Investigatif</w:t>
            </w:r>
          </w:p>
        </w:tc>
      </w:tr>
      <w:tr w:rsidR="005D2124" w:rsidRPr="005D2124" w:rsidTr="001E4DEC">
        <w:tc>
          <w:tcPr>
            <w:tcW w:w="567" w:type="dxa"/>
          </w:tcPr>
          <w:p w:rsidR="00646B7C" w:rsidRPr="005D2124" w:rsidRDefault="00646B7C" w:rsidP="00646B7C">
            <w:pPr>
              <w:jc w:val="center"/>
              <w:rPr>
                <w:rFonts w:ascii="Arial Narrow" w:hAnsi="Arial Narrow" w:cs="Arial"/>
                <w:color w:val="FF0000"/>
                <w:sz w:val="24"/>
                <w:szCs w:val="24"/>
              </w:rPr>
            </w:pPr>
          </w:p>
        </w:tc>
        <w:tc>
          <w:tcPr>
            <w:tcW w:w="426" w:type="dxa"/>
            <w:gridSpan w:val="2"/>
          </w:tcPr>
          <w:p w:rsidR="00646B7C" w:rsidRPr="005D2124" w:rsidRDefault="00646B7C" w:rsidP="00646B7C">
            <w:pPr>
              <w:rPr>
                <w:rFonts w:ascii="Arial Narrow" w:hAnsi="Arial Narrow" w:cs="Arial"/>
                <w:color w:val="FF0000"/>
                <w:sz w:val="24"/>
                <w:szCs w:val="24"/>
              </w:rPr>
            </w:pPr>
          </w:p>
        </w:tc>
        <w:tc>
          <w:tcPr>
            <w:tcW w:w="993" w:type="dxa"/>
          </w:tcPr>
          <w:p w:rsidR="00646B7C" w:rsidRDefault="00646B7C" w:rsidP="00646B7C">
            <w:pPr>
              <w:rPr>
                <w:rFonts w:ascii="Arial Narrow" w:hAnsi="Arial Narrow" w:cs="Arial"/>
                <w:sz w:val="24"/>
                <w:szCs w:val="24"/>
                <w:lang w:val="en-ID"/>
              </w:rPr>
            </w:pPr>
            <w:r w:rsidRPr="003B108F">
              <w:rPr>
                <w:rFonts w:ascii="Arial Narrow" w:hAnsi="Arial Narrow" w:cs="Arial"/>
                <w:sz w:val="24"/>
                <w:szCs w:val="24"/>
                <w:lang w:val="en-ID"/>
              </w:rPr>
              <w:t>2.</w:t>
            </w:r>
          </w:p>
          <w:p w:rsidR="000C2000" w:rsidRPr="003B108F" w:rsidRDefault="000C2000" w:rsidP="00646B7C">
            <w:pPr>
              <w:rPr>
                <w:rFonts w:ascii="Arial Narrow" w:hAnsi="Arial Narrow" w:cs="Arial"/>
                <w:sz w:val="24"/>
                <w:szCs w:val="24"/>
                <w:lang w:val="en-ID"/>
              </w:rPr>
            </w:pPr>
            <w:r>
              <w:rPr>
                <w:rFonts w:ascii="Arial Narrow" w:hAnsi="Arial Narrow" w:cs="Arial"/>
                <w:sz w:val="24"/>
                <w:szCs w:val="24"/>
                <w:lang w:val="en-ID"/>
              </w:rPr>
              <w:t>3.</w:t>
            </w:r>
          </w:p>
        </w:tc>
        <w:tc>
          <w:tcPr>
            <w:tcW w:w="567" w:type="dxa"/>
          </w:tcPr>
          <w:p w:rsidR="00646B7C" w:rsidRPr="003B108F" w:rsidRDefault="00B51B30" w:rsidP="00646B7C">
            <w:pPr>
              <w:ind w:left="742" w:hanging="742"/>
              <w:jc w:val="both"/>
              <w:rPr>
                <w:rFonts w:ascii="Arial Narrow" w:hAnsi="Arial Narrow" w:cs="Arial"/>
                <w:sz w:val="24"/>
                <w:szCs w:val="24"/>
              </w:rPr>
            </w:pPr>
            <w:r>
              <w:rPr>
                <w:rFonts w:ascii="Arial Narrow" w:hAnsi="Arial Narrow" w:cs="Arial"/>
                <w:sz w:val="24"/>
                <w:szCs w:val="24"/>
              </w:rPr>
              <w:t xml:space="preserve"> </w:t>
            </w:r>
          </w:p>
        </w:tc>
        <w:tc>
          <w:tcPr>
            <w:tcW w:w="5952" w:type="dxa"/>
            <w:gridSpan w:val="4"/>
          </w:tcPr>
          <w:p w:rsidR="00646B7C" w:rsidRDefault="00B51B30" w:rsidP="00646B7C">
            <w:pPr>
              <w:jc w:val="both"/>
              <w:rPr>
                <w:rFonts w:ascii="Arial Narrow" w:hAnsi="Arial Narrow" w:cs="Arial"/>
                <w:sz w:val="24"/>
                <w:szCs w:val="24"/>
                <w:lang w:val="en-ID"/>
              </w:rPr>
            </w:pPr>
            <w:r>
              <w:rPr>
                <w:rFonts w:ascii="Arial Narrow" w:hAnsi="Arial Narrow" w:cs="Arial"/>
                <w:sz w:val="24"/>
                <w:szCs w:val="24"/>
                <w:lang w:val="en-ID"/>
              </w:rPr>
              <w:t>Sosial</w:t>
            </w:r>
          </w:p>
          <w:p w:rsidR="000C2000" w:rsidRDefault="000C2000" w:rsidP="00646B7C">
            <w:pPr>
              <w:jc w:val="both"/>
              <w:rPr>
                <w:rFonts w:ascii="Arial Narrow" w:hAnsi="Arial Narrow" w:cs="Arial"/>
                <w:sz w:val="24"/>
                <w:szCs w:val="24"/>
                <w:lang w:val="en-ID"/>
              </w:rPr>
            </w:pPr>
            <w:r>
              <w:rPr>
                <w:rFonts w:ascii="Arial Narrow" w:hAnsi="Arial Narrow" w:cs="Arial"/>
                <w:sz w:val="24"/>
                <w:szCs w:val="24"/>
                <w:lang w:val="en-ID"/>
              </w:rPr>
              <w:t>Kewirausahaan</w:t>
            </w:r>
          </w:p>
          <w:p w:rsidR="000C2000" w:rsidRPr="003B108F" w:rsidRDefault="000C2000" w:rsidP="00646B7C">
            <w:pPr>
              <w:jc w:val="both"/>
              <w:rPr>
                <w:rFonts w:ascii="Arial Narrow" w:hAnsi="Arial Narrow" w:cs="Arial"/>
                <w:sz w:val="24"/>
                <w:szCs w:val="24"/>
                <w:lang w:val="en-ID"/>
              </w:rPr>
            </w:pPr>
          </w:p>
        </w:tc>
      </w:tr>
      <w:tr w:rsidR="005D2124" w:rsidRPr="005D2124" w:rsidTr="001E4DEC">
        <w:tc>
          <w:tcPr>
            <w:tcW w:w="567" w:type="dxa"/>
          </w:tcPr>
          <w:p w:rsidR="00EF5DD0" w:rsidRPr="005D2124" w:rsidRDefault="00EF5DD0" w:rsidP="00EF5DD0">
            <w:pPr>
              <w:jc w:val="center"/>
              <w:rPr>
                <w:rFonts w:ascii="Arial Narrow" w:hAnsi="Arial Narrow" w:cs="Arial"/>
                <w:color w:val="FF0000"/>
                <w:sz w:val="24"/>
                <w:szCs w:val="24"/>
              </w:rPr>
            </w:pPr>
          </w:p>
        </w:tc>
        <w:tc>
          <w:tcPr>
            <w:tcW w:w="426" w:type="dxa"/>
            <w:gridSpan w:val="2"/>
          </w:tcPr>
          <w:p w:rsidR="00EF5DD0" w:rsidRPr="005D2124" w:rsidRDefault="00F3547A" w:rsidP="00EF5DD0">
            <w:pPr>
              <w:rPr>
                <w:rFonts w:ascii="Arial Narrow" w:hAnsi="Arial Narrow" w:cs="Arial"/>
                <w:color w:val="FF0000"/>
                <w:sz w:val="24"/>
                <w:szCs w:val="24"/>
              </w:rPr>
            </w:pPr>
            <w:r w:rsidRPr="003B108F">
              <w:rPr>
                <w:rFonts w:ascii="Arial Narrow" w:hAnsi="Arial Narrow" w:cs="Arial"/>
                <w:sz w:val="24"/>
                <w:szCs w:val="24"/>
              </w:rPr>
              <w:t>e</w:t>
            </w:r>
            <w:r w:rsidR="00EF5DD0" w:rsidRPr="003B108F">
              <w:rPr>
                <w:rFonts w:ascii="Arial Narrow" w:hAnsi="Arial Narrow" w:cs="Arial"/>
                <w:sz w:val="24"/>
                <w:szCs w:val="24"/>
              </w:rPr>
              <w:t>.</w:t>
            </w:r>
          </w:p>
        </w:tc>
        <w:tc>
          <w:tcPr>
            <w:tcW w:w="2978" w:type="dxa"/>
            <w:gridSpan w:val="4"/>
          </w:tcPr>
          <w:p w:rsidR="00EF5DD0" w:rsidRPr="003B108F" w:rsidRDefault="00EF5DD0" w:rsidP="0046289B">
            <w:pPr>
              <w:spacing w:after="120"/>
              <w:rPr>
                <w:rFonts w:ascii="Arial Narrow" w:hAnsi="Arial Narrow" w:cs="Arial"/>
                <w:sz w:val="24"/>
                <w:szCs w:val="24"/>
              </w:rPr>
            </w:pPr>
            <w:r w:rsidRPr="003B108F">
              <w:rPr>
                <w:rFonts w:ascii="Arial Narrow" w:hAnsi="Arial Narrow" w:cs="Arial"/>
                <w:sz w:val="24"/>
                <w:szCs w:val="24"/>
              </w:rPr>
              <w:t>Upaya Fisik</w:t>
            </w:r>
          </w:p>
        </w:tc>
        <w:tc>
          <w:tcPr>
            <w:tcW w:w="425" w:type="dxa"/>
          </w:tcPr>
          <w:p w:rsidR="00EF5DD0" w:rsidRPr="003B108F" w:rsidRDefault="00EF5DD0" w:rsidP="00EF5DD0">
            <w:pPr>
              <w:jc w:val="center"/>
              <w:rPr>
                <w:rFonts w:ascii="Arial Narrow" w:hAnsi="Arial Narrow" w:cs="Arial"/>
                <w:sz w:val="24"/>
                <w:szCs w:val="24"/>
              </w:rPr>
            </w:pPr>
          </w:p>
        </w:tc>
        <w:tc>
          <w:tcPr>
            <w:tcW w:w="4109" w:type="dxa"/>
          </w:tcPr>
          <w:p w:rsidR="00EF5DD0" w:rsidRPr="003B108F" w:rsidRDefault="00EF5DD0" w:rsidP="00EF5DD0">
            <w:pPr>
              <w:jc w:val="center"/>
              <w:rPr>
                <w:rFonts w:ascii="Arial Narrow" w:hAnsi="Arial Narrow" w:cs="Arial"/>
                <w:sz w:val="24"/>
                <w:szCs w:val="24"/>
              </w:rPr>
            </w:pPr>
          </w:p>
        </w:tc>
      </w:tr>
      <w:tr w:rsidR="00133806" w:rsidRPr="005D2124" w:rsidTr="001E4DEC">
        <w:trPr>
          <w:gridAfter w:val="8"/>
          <w:wAfter w:w="7938" w:type="dxa"/>
        </w:trPr>
        <w:tc>
          <w:tcPr>
            <w:tcW w:w="567" w:type="dxa"/>
          </w:tcPr>
          <w:p w:rsidR="00133806" w:rsidRPr="005D2124" w:rsidRDefault="00133806" w:rsidP="00F3547A">
            <w:pPr>
              <w:jc w:val="center"/>
              <w:rPr>
                <w:rFonts w:ascii="Arial Narrow" w:hAnsi="Arial Narrow" w:cs="Arial"/>
                <w:color w:val="FF0000"/>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133806" w:rsidP="00F3547A">
            <w:pPr>
              <w:rPr>
                <w:rFonts w:ascii="Arial Narrow" w:hAnsi="Arial Narrow" w:cs="Arial"/>
                <w:sz w:val="24"/>
                <w:szCs w:val="24"/>
              </w:rPr>
            </w:pPr>
            <w:r>
              <w:rPr>
                <w:rFonts w:ascii="Arial Narrow" w:hAnsi="Arial Narrow" w:cs="Arial"/>
                <w:sz w:val="24"/>
                <w:szCs w:val="24"/>
              </w:rPr>
              <w:t>1</w:t>
            </w:r>
            <w:r w:rsidR="00F3547A" w:rsidRPr="003B108F">
              <w:rPr>
                <w:rFonts w:ascii="Arial Narrow" w:hAnsi="Arial Narrow" w:cs="Arial"/>
                <w:sz w:val="24"/>
                <w:szCs w:val="24"/>
              </w:rPr>
              <w:t>.</w:t>
            </w:r>
          </w:p>
        </w:tc>
        <w:tc>
          <w:tcPr>
            <w:tcW w:w="6519" w:type="dxa"/>
            <w:gridSpan w:val="5"/>
          </w:tcPr>
          <w:p w:rsidR="00F3547A" w:rsidRPr="003B108F" w:rsidRDefault="00CE2946" w:rsidP="00F3547A">
            <w:pPr>
              <w:jc w:val="both"/>
              <w:rPr>
                <w:rFonts w:ascii="Arial Narrow" w:hAnsi="Arial Narrow" w:cs="Arial"/>
                <w:sz w:val="24"/>
                <w:szCs w:val="24"/>
              </w:rPr>
            </w:pPr>
            <w:r w:rsidRPr="003B108F">
              <w:rPr>
                <w:rFonts w:ascii="Arial Narrow" w:hAnsi="Arial Narrow" w:cs="Arial"/>
                <w:sz w:val="24"/>
                <w:szCs w:val="24"/>
                <w:lang w:val="id-ID"/>
              </w:rPr>
              <w:t>Berja</w:t>
            </w:r>
            <w:r w:rsidRPr="003B108F">
              <w:rPr>
                <w:rFonts w:ascii="Arial Narrow" w:hAnsi="Arial Narrow" w:cs="Arial"/>
                <w:sz w:val="24"/>
                <w:szCs w:val="24"/>
              </w:rPr>
              <w:t>lan</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133806" w:rsidP="00F3547A">
            <w:pPr>
              <w:rPr>
                <w:rFonts w:ascii="Arial Narrow" w:hAnsi="Arial Narrow" w:cs="Arial"/>
                <w:sz w:val="24"/>
                <w:szCs w:val="24"/>
                <w:lang w:val="id-ID"/>
              </w:rPr>
            </w:pPr>
            <w:r>
              <w:rPr>
                <w:rFonts w:ascii="Arial Narrow" w:hAnsi="Arial Narrow" w:cs="Arial"/>
                <w:sz w:val="24"/>
                <w:szCs w:val="24"/>
              </w:rPr>
              <w:t>2</w:t>
            </w:r>
            <w:r w:rsidR="00F3547A" w:rsidRPr="003B108F">
              <w:rPr>
                <w:rFonts w:ascii="Arial Narrow" w:hAnsi="Arial Narrow" w:cs="Arial"/>
                <w:sz w:val="24"/>
                <w:szCs w:val="24"/>
                <w:lang w:val="id-ID"/>
              </w:rPr>
              <w:t>.</w:t>
            </w:r>
          </w:p>
        </w:tc>
        <w:tc>
          <w:tcPr>
            <w:tcW w:w="6519" w:type="dxa"/>
            <w:gridSpan w:val="5"/>
          </w:tcPr>
          <w:p w:rsidR="00F3547A" w:rsidRPr="003B108F" w:rsidRDefault="000C2000" w:rsidP="00F3547A">
            <w:pPr>
              <w:jc w:val="both"/>
              <w:rPr>
                <w:rFonts w:ascii="Arial Narrow" w:hAnsi="Arial Narrow" w:cs="Arial"/>
                <w:sz w:val="24"/>
                <w:szCs w:val="24"/>
              </w:rPr>
            </w:pPr>
            <w:r>
              <w:rPr>
                <w:rFonts w:ascii="Arial Narrow" w:hAnsi="Arial Narrow" w:cs="Arial"/>
                <w:sz w:val="24"/>
                <w:szCs w:val="24"/>
              </w:rPr>
              <w:t>Duduk</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Default="00133806" w:rsidP="00F3547A">
            <w:pPr>
              <w:rPr>
                <w:rFonts w:ascii="Arial Narrow" w:hAnsi="Arial Narrow" w:cs="Arial"/>
                <w:sz w:val="24"/>
                <w:szCs w:val="24"/>
              </w:rPr>
            </w:pPr>
            <w:r>
              <w:rPr>
                <w:rFonts w:ascii="Arial Narrow" w:hAnsi="Arial Narrow" w:cs="Arial"/>
                <w:sz w:val="24"/>
                <w:szCs w:val="24"/>
              </w:rPr>
              <w:t>3</w:t>
            </w:r>
            <w:r w:rsidR="00F3547A" w:rsidRPr="003B108F">
              <w:rPr>
                <w:rFonts w:ascii="Arial Narrow" w:hAnsi="Arial Narrow" w:cs="Arial"/>
                <w:sz w:val="24"/>
                <w:szCs w:val="24"/>
              </w:rPr>
              <w:t>.</w:t>
            </w:r>
          </w:p>
          <w:p w:rsidR="000C2000" w:rsidRDefault="00133806" w:rsidP="00F3547A">
            <w:pPr>
              <w:rPr>
                <w:rFonts w:ascii="Arial Narrow" w:hAnsi="Arial Narrow" w:cs="Arial"/>
                <w:sz w:val="24"/>
                <w:szCs w:val="24"/>
              </w:rPr>
            </w:pPr>
            <w:r>
              <w:rPr>
                <w:rFonts w:ascii="Arial Narrow" w:hAnsi="Arial Narrow" w:cs="Arial"/>
                <w:sz w:val="24"/>
                <w:szCs w:val="24"/>
              </w:rPr>
              <w:t>4</w:t>
            </w:r>
            <w:r w:rsidR="000C2000">
              <w:rPr>
                <w:rFonts w:ascii="Arial Narrow" w:hAnsi="Arial Narrow" w:cs="Arial"/>
                <w:sz w:val="24"/>
                <w:szCs w:val="24"/>
              </w:rPr>
              <w:t>.</w:t>
            </w:r>
          </w:p>
          <w:p w:rsidR="000C2000" w:rsidRDefault="00133806" w:rsidP="00F3547A">
            <w:pPr>
              <w:rPr>
                <w:rFonts w:ascii="Arial Narrow" w:hAnsi="Arial Narrow" w:cs="Arial"/>
                <w:sz w:val="24"/>
                <w:szCs w:val="24"/>
              </w:rPr>
            </w:pPr>
            <w:r>
              <w:rPr>
                <w:rFonts w:ascii="Arial Narrow" w:hAnsi="Arial Narrow" w:cs="Arial"/>
                <w:sz w:val="24"/>
                <w:szCs w:val="24"/>
              </w:rPr>
              <w:t>5</w:t>
            </w:r>
            <w:r w:rsidR="000C2000">
              <w:rPr>
                <w:rFonts w:ascii="Arial Narrow" w:hAnsi="Arial Narrow" w:cs="Arial"/>
                <w:sz w:val="24"/>
                <w:szCs w:val="24"/>
              </w:rPr>
              <w:t>.</w:t>
            </w:r>
          </w:p>
          <w:p w:rsidR="000C2000" w:rsidRPr="003B108F" w:rsidRDefault="00133806" w:rsidP="00F3547A">
            <w:pPr>
              <w:rPr>
                <w:rFonts w:ascii="Arial Narrow" w:hAnsi="Arial Narrow" w:cs="Arial"/>
                <w:sz w:val="24"/>
                <w:szCs w:val="24"/>
              </w:rPr>
            </w:pPr>
            <w:r>
              <w:rPr>
                <w:rFonts w:ascii="Arial Narrow" w:hAnsi="Arial Narrow" w:cs="Arial"/>
                <w:sz w:val="24"/>
                <w:szCs w:val="24"/>
              </w:rPr>
              <w:t>6</w:t>
            </w:r>
            <w:r w:rsidR="000C2000">
              <w:rPr>
                <w:rFonts w:ascii="Arial Narrow" w:hAnsi="Arial Narrow" w:cs="Arial"/>
                <w:sz w:val="24"/>
                <w:szCs w:val="24"/>
              </w:rPr>
              <w:t>.</w:t>
            </w:r>
          </w:p>
        </w:tc>
        <w:tc>
          <w:tcPr>
            <w:tcW w:w="6519" w:type="dxa"/>
            <w:gridSpan w:val="5"/>
          </w:tcPr>
          <w:p w:rsidR="00F3547A" w:rsidRDefault="000C2000" w:rsidP="00F3547A">
            <w:pPr>
              <w:jc w:val="both"/>
              <w:rPr>
                <w:rFonts w:ascii="Arial Narrow" w:hAnsi="Arial Narrow" w:cs="Arial"/>
                <w:sz w:val="24"/>
                <w:szCs w:val="24"/>
              </w:rPr>
            </w:pPr>
            <w:r>
              <w:rPr>
                <w:rFonts w:ascii="Arial Narrow" w:hAnsi="Arial Narrow" w:cs="Arial"/>
                <w:sz w:val="24"/>
                <w:szCs w:val="24"/>
              </w:rPr>
              <w:t>Bekerja dengan jari</w:t>
            </w:r>
          </w:p>
          <w:p w:rsidR="000C2000" w:rsidRDefault="000C2000" w:rsidP="00F3547A">
            <w:pPr>
              <w:jc w:val="both"/>
              <w:rPr>
                <w:rFonts w:ascii="Arial Narrow" w:hAnsi="Arial Narrow" w:cs="Arial"/>
                <w:sz w:val="24"/>
                <w:szCs w:val="24"/>
              </w:rPr>
            </w:pPr>
            <w:r>
              <w:rPr>
                <w:rFonts w:ascii="Arial Narrow" w:hAnsi="Arial Narrow" w:cs="Arial"/>
                <w:sz w:val="24"/>
                <w:szCs w:val="24"/>
              </w:rPr>
              <w:t>Berbicara</w:t>
            </w:r>
          </w:p>
          <w:p w:rsidR="000C2000" w:rsidRDefault="000C2000" w:rsidP="00F3547A">
            <w:pPr>
              <w:jc w:val="both"/>
              <w:rPr>
                <w:rFonts w:ascii="Arial Narrow" w:hAnsi="Arial Narrow" w:cs="Arial"/>
                <w:sz w:val="24"/>
                <w:szCs w:val="24"/>
              </w:rPr>
            </w:pPr>
            <w:r>
              <w:rPr>
                <w:rFonts w:ascii="Arial Narrow" w:hAnsi="Arial Narrow" w:cs="Arial"/>
                <w:sz w:val="24"/>
                <w:szCs w:val="24"/>
              </w:rPr>
              <w:t>Mendengar</w:t>
            </w:r>
          </w:p>
          <w:p w:rsidR="000C2000" w:rsidRDefault="000C2000" w:rsidP="00F3547A">
            <w:pPr>
              <w:jc w:val="both"/>
              <w:rPr>
                <w:rFonts w:ascii="Arial Narrow" w:hAnsi="Arial Narrow" w:cs="Arial"/>
                <w:sz w:val="24"/>
                <w:szCs w:val="24"/>
              </w:rPr>
            </w:pPr>
            <w:r>
              <w:rPr>
                <w:rFonts w:ascii="Arial Narrow" w:hAnsi="Arial Narrow" w:cs="Arial"/>
                <w:sz w:val="24"/>
                <w:szCs w:val="24"/>
              </w:rPr>
              <w:t>Melihat</w:t>
            </w:r>
          </w:p>
          <w:p w:rsidR="000C2000" w:rsidRPr="003B108F" w:rsidRDefault="000C2000" w:rsidP="00F3547A">
            <w:pPr>
              <w:jc w:val="both"/>
              <w:rPr>
                <w:rFonts w:ascii="Arial Narrow" w:hAnsi="Arial Narrow" w:cs="Arial"/>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18"/>
                <w:szCs w:val="24"/>
              </w:rPr>
            </w:pPr>
          </w:p>
        </w:tc>
        <w:tc>
          <w:tcPr>
            <w:tcW w:w="426" w:type="dxa"/>
            <w:gridSpan w:val="2"/>
          </w:tcPr>
          <w:p w:rsidR="00F3547A" w:rsidRPr="005D2124" w:rsidRDefault="00F3547A" w:rsidP="00F3547A">
            <w:pPr>
              <w:rPr>
                <w:rFonts w:ascii="Arial Narrow" w:hAnsi="Arial Narrow" w:cs="Arial"/>
                <w:color w:val="FF0000"/>
                <w:sz w:val="18"/>
                <w:szCs w:val="24"/>
              </w:rPr>
            </w:pPr>
          </w:p>
        </w:tc>
        <w:tc>
          <w:tcPr>
            <w:tcW w:w="993" w:type="dxa"/>
          </w:tcPr>
          <w:p w:rsidR="00F3547A" w:rsidRPr="003B108F" w:rsidRDefault="00F3547A" w:rsidP="00F3547A">
            <w:pPr>
              <w:rPr>
                <w:rFonts w:ascii="Arial Narrow" w:hAnsi="Arial Narrow" w:cs="Arial"/>
                <w:sz w:val="18"/>
                <w:szCs w:val="24"/>
              </w:rPr>
            </w:pPr>
          </w:p>
        </w:tc>
        <w:tc>
          <w:tcPr>
            <w:tcW w:w="6519" w:type="dxa"/>
            <w:gridSpan w:val="5"/>
          </w:tcPr>
          <w:p w:rsidR="00F3547A" w:rsidRPr="003B108F" w:rsidRDefault="00F3547A" w:rsidP="00F3547A">
            <w:pPr>
              <w:jc w:val="both"/>
              <w:rPr>
                <w:rFonts w:ascii="Arial Narrow" w:hAnsi="Arial Narrow" w:cs="Arial"/>
                <w:sz w:val="18"/>
                <w:szCs w:val="24"/>
                <w:lang w:val="id-ID"/>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1C33DA" w:rsidP="00F3547A">
            <w:pPr>
              <w:rPr>
                <w:rFonts w:ascii="Arial Narrow" w:hAnsi="Arial Narrow" w:cs="Arial"/>
                <w:sz w:val="24"/>
                <w:szCs w:val="24"/>
              </w:rPr>
            </w:pPr>
            <w:r w:rsidRPr="003B108F">
              <w:rPr>
                <w:rFonts w:ascii="Arial Narrow" w:hAnsi="Arial Narrow" w:cs="Arial"/>
                <w:sz w:val="24"/>
                <w:szCs w:val="24"/>
              </w:rPr>
              <w:t>f</w:t>
            </w:r>
            <w:r w:rsidR="00F3547A" w:rsidRPr="003B108F">
              <w:rPr>
                <w:rFonts w:ascii="Arial Narrow" w:hAnsi="Arial Narrow" w:cs="Arial"/>
                <w:sz w:val="24"/>
                <w:szCs w:val="24"/>
              </w:rPr>
              <w:t>.</w:t>
            </w:r>
          </w:p>
        </w:tc>
        <w:tc>
          <w:tcPr>
            <w:tcW w:w="2978" w:type="dxa"/>
            <w:gridSpan w:val="4"/>
          </w:tcPr>
          <w:p w:rsidR="00F3547A" w:rsidRPr="003B108F" w:rsidRDefault="00F3547A" w:rsidP="00F3547A">
            <w:pPr>
              <w:spacing w:after="120"/>
              <w:rPr>
                <w:rFonts w:ascii="Arial Narrow" w:hAnsi="Arial Narrow" w:cs="Arial"/>
                <w:sz w:val="24"/>
                <w:szCs w:val="24"/>
              </w:rPr>
            </w:pPr>
            <w:r w:rsidRPr="003B108F">
              <w:rPr>
                <w:rFonts w:ascii="Arial Narrow" w:hAnsi="Arial Narrow" w:cs="Arial"/>
                <w:sz w:val="24"/>
                <w:szCs w:val="24"/>
                <w:lang w:val="it-IT"/>
              </w:rPr>
              <w:t>Kondisi Fisik</w:t>
            </w:r>
          </w:p>
        </w:tc>
        <w:tc>
          <w:tcPr>
            <w:tcW w:w="425" w:type="dxa"/>
          </w:tcPr>
          <w:p w:rsidR="00F3547A" w:rsidRPr="003B108F" w:rsidRDefault="00F3547A" w:rsidP="00F3547A">
            <w:pPr>
              <w:jc w:val="center"/>
              <w:rPr>
                <w:rFonts w:ascii="Arial Narrow" w:hAnsi="Arial Narrow" w:cs="Arial"/>
                <w:sz w:val="24"/>
                <w:szCs w:val="24"/>
              </w:rPr>
            </w:pPr>
          </w:p>
        </w:tc>
        <w:tc>
          <w:tcPr>
            <w:tcW w:w="4109" w:type="dxa"/>
          </w:tcPr>
          <w:p w:rsidR="00F3547A" w:rsidRPr="003B108F" w:rsidRDefault="00F3547A" w:rsidP="00F3547A">
            <w:pPr>
              <w:jc w:val="center"/>
              <w:rPr>
                <w:rFonts w:ascii="Arial Narrow" w:hAnsi="Arial Narrow" w:cs="Arial"/>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1.</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Jenis Kelamin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F3547A" w:rsidP="00F3547A">
            <w:pPr>
              <w:jc w:val="both"/>
              <w:rPr>
                <w:rFonts w:ascii="Arial Narrow" w:hAnsi="Arial Narrow" w:cs="Arial"/>
                <w:sz w:val="24"/>
                <w:szCs w:val="24"/>
                <w:lang w:val="id-ID"/>
              </w:rPr>
            </w:pPr>
            <w:r w:rsidRPr="003B108F">
              <w:rPr>
                <w:rFonts w:ascii="Arial Narrow" w:hAnsi="Arial Narrow" w:cs="Arial"/>
                <w:sz w:val="24"/>
                <w:szCs w:val="24"/>
                <w:lang w:val="id-ID"/>
              </w:rPr>
              <w:t>Laki-Laki/Perempuan</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2.</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Umur</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2768B3" w:rsidRDefault="002768B3" w:rsidP="00F3547A">
            <w:pPr>
              <w:jc w:val="both"/>
              <w:rPr>
                <w:rFonts w:ascii="Arial Narrow" w:hAnsi="Arial Narrow" w:cs="Arial"/>
                <w:sz w:val="24"/>
                <w:szCs w:val="24"/>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3.</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Tinggi badan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2768B3" w:rsidP="00F3547A">
            <w:pPr>
              <w:jc w:val="both"/>
              <w:rPr>
                <w:rFonts w:ascii="Arial Narrow" w:hAnsi="Arial Narrow" w:cs="Arial"/>
                <w:sz w:val="24"/>
                <w:szCs w:val="24"/>
                <w:lang w:val="id-ID"/>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4.</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Berat badan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2768B3" w:rsidP="00F3547A">
            <w:pPr>
              <w:jc w:val="both"/>
              <w:rPr>
                <w:rFonts w:ascii="Arial Narrow" w:hAnsi="Arial Narrow" w:cs="Arial"/>
                <w:sz w:val="24"/>
                <w:szCs w:val="24"/>
                <w:lang w:val="id-ID"/>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5.</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Postur badan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2768B3" w:rsidP="00F3547A">
            <w:pPr>
              <w:jc w:val="both"/>
              <w:rPr>
                <w:rFonts w:ascii="Arial Narrow" w:hAnsi="Arial Narrow" w:cs="Arial"/>
                <w:sz w:val="24"/>
                <w:szCs w:val="24"/>
                <w:lang w:val="id-ID"/>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6.</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Penampilan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F3547A" w:rsidP="00F3547A">
            <w:pPr>
              <w:jc w:val="both"/>
              <w:rPr>
                <w:rFonts w:ascii="Arial Narrow" w:hAnsi="Arial Narrow" w:cs="Arial"/>
                <w:sz w:val="24"/>
                <w:szCs w:val="24"/>
                <w:lang w:val="id-ID"/>
              </w:rPr>
            </w:pPr>
            <w:r w:rsidRPr="003B108F">
              <w:rPr>
                <w:rFonts w:ascii="Arial Narrow" w:hAnsi="Arial Narrow" w:cs="Arial"/>
                <w:sz w:val="24"/>
                <w:szCs w:val="24"/>
                <w:lang w:val="id-ID"/>
              </w:rPr>
              <w:t>Bersih dan Rapih</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p>
        </w:tc>
        <w:tc>
          <w:tcPr>
            <w:tcW w:w="1985" w:type="dxa"/>
            <w:gridSpan w:val="3"/>
          </w:tcPr>
          <w:p w:rsidR="00F3547A" w:rsidRPr="003B108F" w:rsidRDefault="00F3547A" w:rsidP="00F3547A">
            <w:pPr>
              <w:rPr>
                <w:rFonts w:ascii="Arial Narrow" w:hAnsi="Arial Narrow" w:cs="Arial"/>
                <w:sz w:val="24"/>
                <w:szCs w:val="24"/>
                <w:lang w:val="id-ID"/>
              </w:rPr>
            </w:pPr>
          </w:p>
        </w:tc>
        <w:tc>
          <w:tcPr>
            <w:tcW w:w="425" w:type="dxa"/>
          </w:tcPr>
          <w:p w:rsidR="00F3547A" w:rsidRPr="003B108F" w:rsidRDefault="00F3547A" w:rsidP="00F3547A">
            <w:pPr>
              <w:jc w:val="center"/>
              <w:rPr>
                <w:rFonts w:ascii="Arial Narrow" w:hAnsi="Arial Narrow" w:cs="Arial"/>
                <w:sz w:val="24"/>
                <w:szCs w:val="24"/>
              </w:rPr>
            </w:pPr>
          </w:p>
        </w:tc>
        <w:tc>
          <w:tcPr>
            <w:tcW w:w="4109" w:type="dxa"/>
          </w:tcPr>
          <w:p w:rsidR="00F3547A" w:rsidRPr="003B108F" w:rsidRDefault="00F3547A" w:rsidP="00F3547A">
            <w:pPr>
              <w:jc w:val="both"/>
              <w:rPr>
                <w:rFonts w:ascii="Arial Narrow" w:hAnsi="Arial Narrow" w:cs="Arial"/>
                <w:sz w:val="24"/>
                <w:szCs w:val="24"/>
                <w:lang w:val="id-ID"/>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5F0FD2" w:rsidP="00F3547A">
            <w:pPr>
              <w:rPr>
                <w:rFonts w:ascii="Arial Narrow" w:hAnsi="Arial Narrow" w:cs="Arial"/>
                <w:sz w:val="24"/>
                <w:szCs w:val="24"/>
              </w:rPr>
            </w:pPr>
            <w:r w:rsidRPr="003B108F">
              <w:rPr>
                <w:rFonts w:ascii="Arial Narrow" w:hAnsi="Arial Narrow" w:cs="Arial"/>
                <w:sz w:val="24"/>
                <w:szCs w:val="24"/>
              </w:rPr>
              <w:t>g</w:t>
            </w:r>
            <w:r w:rsidR="00F3547A" w:rsidRPr="003B108F">
              <w:rPr>
                <w:rFonts w:ascii="Arial Narrow" w:hAnsi="Arial Narrow" w:cs="Arial"/>
                <w:sz w:val="24"/>
                <w:szCs w:val="24"/>
              </w:rPr>
              <w:t>.</w:t>
            </w:r>
          </w:p>
        </w:tc>
        <w:tc>
          <w:tcPr>
            <w:tcW w:w="2978" w:type="dxa"/>
            <w:gridSpan w:val="4"/>
          </w:tcPr>
          <w:p w:rsidR="00F3547A" w:rsidRPr="003B108F" w:rsidRDefault="00F3547A" w:rsidP="00F3547A">
            <w:pPr>
              <w:spacing w:after="120"/>
              <w:rPr>
                <w:rFonts w:ascii="Arial Narrow" w:hAnsi="Arial Narrow" w:cs="Arial"/>
                <w:sz w:val="24"/>
                <w:szCs w:val="24"/>
              </w:rPr>
            </w:pPr>
            <w:r w:rsidRPr="003B108F">
              <w:rPr>
                <w:rFonts w:ascii="Arial Narrow" w:hAnsi="Arial Narrow" w:cs="Arial"/>
                <w:sz w:val="24"/>
                <w:szCs w:val="24"/>
                <w:lang w:val="it-IT"/>
              </w:rPr>
              <w:t xml:space="preserve">Fungsi </w:t>
            </w:r>
            <w:r w:rsidRPr="003B108F">
              <w:rPr>
                <w:rFonts w:ascii="Arial Narrow" w:hAnsi="Arial Narrow" w:cs="Arial"/>
                <w:sz w:val="24"/>
                <w:szCs w:val="24"/>
                <w:lang w:val="id-ID"/>
              </w:rPr>
              <w:t>Pekerjaan</w:t>
            </w:r>
          </w:p>
        </w:tc>
        <w:tc>
          <w:tcPr>
            <w:tcW w:w="425" w:type="dxa"/>
          </w:tcPr>
          <w:p w:rsidR="00F3547A" w:rsidRPr="003B108F" w:rsidRDefault="00F3547A" w:rsidP="00F3547A">
            <w:pPr>
              <w:jc w:val="center"/>
              <w:rPr>
                <w:rFonts w:ascii="Arial Narrow" w:hAnsi="Arial Narrow" w:cs="Arial"/>
                <w:sz w:val="24"/>
                <w:szCs w:val="24"/>
              </w:rPr>
            </w:pPr>
          </w:p>
        </w:tc>
        <w:tc>
          <w:tcPr>
            <w:tcW w:w="4109" w:type="dxa"/>
          </w:tcPr>
          <w:p w:rsidR="00F3547A" w:rsidRPr="003B108F" w:rsidRDefault="00F3547A" w:rsidP="00F3547A">
            <w:pPr>
              <w:jc w:val="center"/>
              <w:rPr>
                <w:rFonts w:ascii="Arial Narrow" w:hAnsi="Arial Narrow" w:cs="Arial"/>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1.</w:t>
            </w:r>
          </w:p>
        </w:tc>
        <w:tc>
          <w:tcPr>
            <w:tcW w:w="6519" w:type="dxa"/>
            <w:gridSpan w:val="5"/>
          </w:tcPr>
          <w:p w:rsidR="00F3547A" w:rsidRPr="003B108F" w:rsidRDefault="00460260" w:rsidP="00717E0B">
            <w:pPr>
              <w:jc w:val="both"/>
              <w:rPr>
                <w:rFonts w:ascii="Arial Narrow" w:hAnsi="Arial Narrow" w:cs="Arial"/>
                <w:sz w:val="24"/>
                <w:szCs w:val="24"/>
              </w:rPr>
            </w:pPr>
            <w:r w:rsidRPr="00AD68FE">
              <w:rPr>
                <w:rFonts w:ascii="Arial Narrow" w:hAnsi="Arial Narrow" w:cs="Arial"/>
                <w:lang w:val="id-ID"/>
              </w:rPr>
              <w:t>B7, Memegang</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rPr>
              <w:t>2.</w:t>
            </w:r>
          </w:p>
        </w:tc>
        <w:tc>
          <w:tcPr>
            <w:tcW w:w="6519" w:type="dxa"/>
            <w:gridSpan w:val="5"/>
          </w:tcPr>
          <w:p w:rsidR="00F3547A" w:rsidRPr="003B108F" w:rsidRDefault="00460260" w:rsidP="00717E0B">
            <w:pPr>
              <w:jc w:val="both"/>
              <w:rPr>
                <w:rFonts w:ascii="Arial Narrow" w:hAnsi="Arial Narrow" w:cs="Arial"/>
                <w:sz w:val="24"/>
                <w:szCs w:val="24"/>
                <w:lang w:val="en-ID"/>
              </w:rPr>
            </w:pPr>
            <w:r w:rsidRPr="00AD68FE">
              <w:rPr>
                <w:rFonts w:ascii="Arial Narrow" w:hAnsi="Arial Narrow" w:cs="Arial"/>
                <w:lang w:val="id-ID"/>
              </w:rPr>
              <w:t>D0, Memadukan data</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Default="00F3547A" w:rsidP="00F3547A">
            <w:pPr>
              <w:rPr>
                <w:rFonts w:ascii="Arial Narrow" w:hAnsi="Arial Narrow" w:cs="Arial"/>
                <w:sz w:val="24"/>
                <w:szCs w:val="24"/>
              </w:rPr>
            </w:pPr>
            <w:r w:rsidRPr="003B108F">
              <w:rPr>
                <w:rFonts w:ascii="Arial Narrow" w:hAnsi="Arial Narrow" w:cs="Arial"/>
                <w:sz w:val="24"/>
                <w:szCs w:val="24"/>
                <w:lang w:val="id-ID"/>
              </w:rPr>
              <w:t>3.</w:t>
            </w:r>
          </w:p>
          <w:p w:rsidR="007802D2" w:rsidRDefault="007802D2" w:rsidP="00F3547A">
            <w:pPr>
              <w:rPr>
                <w:rFonts w:ascii="Arial Narrow" w:hAnsi="Arial Narrow" w:cs="Arial"/>
                <w:sz w:val="24"/>
                <w:szCs w:val="24"/>
              </w:rPr>
            </w:pPr>
            <w:r>
              <w:rPr>
                <w:rFonts w:ascii="Arial Narrow" w:hAnsi="Arial Narrow" w:cs="Arial"/>
                <w:sz w:val="24"/>
                <w:szCs w:val="24"/>
              </w:rPr>
              <w:t>4</w:t>
            </w:r>
          </w:p>
          <w:p w:rsidR="007802D2" w:rsidRDefault="007802D2" w:rsidP="00F3547A">
            <w:pPr>
              <w:rPr>
                <w:rFonts w:ascii="Arial Narrow" w:hAnsi="Arial Narrow" w:cs="Arial"/>
                <w:sz w:val="24"/>
                <w:szCs w:val="24"/>
              </w:rPr>
            </w:pPr>
            <w:r>
              <w:rPr>
                <w:rFonts w:ascii="Arial Narrow" w:hAnsi="Arial Narrow" w:cs="Arial"/>
                <w:sz w:val="24"/>
                <w:szCs w:val="24"/>
              </w:rPr>
              <w:t>5.</w:t>
            </w:r>
          </w:p>
          <w:p w:rsidR="007802D2" w:rsidRDefault="007802D2" w:rsidP="00F3547A">
            <w:pPr>
              <w:rPr>
                <w:rFonts w:ascii="Arial Narrow" w:hAnsi="Arial Narrow" w:cs="Arial"/>
                <w:sz w:val="24"/>
                <w:szCs w:val="24"/>
              </w:rPr>
            </w:pPr>
            <w:r>
              <w:rPr>
                <w:rFonts w:ascii="Arial Narrow" w:hAnsi="Arial Narrow" w:cs="Arial"/>
                <w:sz w:val="24"/>
                <w:szCs w:val="24"/>
              </w:rPr>
              <w:t xml:space="preserve">6. </w:t>
            </w:r>
          </w:p>
          <w:p w:rsidR="007802D2" w:rsidRDefault="007802D2" w:rsidP="00F3547A">
            <w:pPr>
              <w:rPr>
                <w:rFonts w:ascii="Arial Narrow" w:hAnsi="Arial Narrow" w:cs="Arial"/>
                <w:sz w:val="24"/>
                <w:szCs w:val="24"/>
              </w:rPr>
            </w:pPr>
            <w:r>
              <w:rPr>
                <w:rFonts w:ascii="Arial Narrow" w:hAnsi="Arial Narrow" w:cs="Arial"/>
                <w:sz w:val="24"/>
                <w:szCs w:val="24"/>
              </w:rPr>
              <w:t>7.</w:t>
            </w:r>
          </w:p>
          <w:p w:rsidR="007802D2" w:rsidRDefault="007802D2" w:rsidP="00F3547A">
            <w:pPr>
              <w:rPr>
                <w:rFonts w:ascii="Arial Narrow" w:hAnsi="Arial Narrow" w:cs="Arial"/>
                <w:sz w:val="24"/>
                <w:szCs w:val="24"/>
              </w:rPr>
            </w:pPr>
            <w:r>
              <w:rPr>
                <w:rFonts w:ascii="Arial Narrow" w:hAnsi="Arial Narrow" w:cs="Arial"/>
                <w:sz w:val="24"/>
                <w:szCs w:val="24"/>
              </w:rPr>
              <w:t>8.</w:t>
            </w:r>
          </w:p>
          <w:p w:rsidR="007802D2" w:rsidRDefault="007802D2" w:rsidP="00F3547A">
            <w:pPr>
              <w:rPr>
                <w:rFonts w:ascii="Arial Narrow" w:hAnsi="Arial Narrow" w:cs="Arial"/>
                <w:sz w:val="24"/>
                <w:szCs w:val="24"/>
              </w:rPr>
            </w:pPr>
            <w:r>
              <w:rPr>
                <w:rFonts w:ascii="Arial Narrow" w:hAnsi="Arial Narrow" w:cs="Arial"/>
                <w:sz w:val="24"/>
                <w:szCs w:val="24"/>
              </w:rPr>
              <w:t>9.</w:t>
            </w:r>
          </w:p>
          <w:p w:rsidR="007802D2" w:rsidRDefault="007802D2" w:rsidP="00F3547A">
            <w:pPr>
              <w:rPr>
                <w:rFonts w:ascii="Arial Narrow" w:hAnsi="Arial Narrow" w:cs="Arial"/>
                <w:sz w:val="24"/>
                <w:szCs w:val="24"/>
              </w:rPr>
            </w:pPr>
            <w:r>
              <w:rPr>
                <w:rFonts w:ascii="Arial Narrow" w:hAnsi="Arial Narrow" w:cs="Arial"/>
                <w:sz w:val="24"/>
                <w:szCs w:val="24"/>
              </w:rPr>
              <w:t>10.</w:t>
            </w:r>
          </w:p>
          <w:p w:rsidR="007802D2" w:rsidRDefault="007802D2" w:rsidP="00F3547A">
            <w:pPr>
              <w:rPr>
                <w:rFonts w:ascii="Arial Narrow" w:hAnsi="Arial Narrow" w:cs="Arial"/>
                <w:sz w:val="24"/>
                <w:szCs w:val="24"/>
              </w:rPr>
            </w:pPr>
            <w:r>
              <w:rPr>
                <w:rFonts w:ascii="Arial Narrow" w:hAnsi="Arial Narrow" w:cs="Arial"/>
                <w:sz w:val="24"/>
                <w:szCs w:val="24"/>
              </w:rPr>
              <w:t>11.</w:t>
            </w:r>
          </w:p>
          <w:p w:rsidR="00D41E1D" w:rsidRPr="007802D2" w:rsidRDefault="00D41E1D" w:rsidP="00F3547A">
            <w:pPr>
              <w:rPr>
                <w:rFonts w:ascii="Arial Narrow" w:hAnsi="Arial Narrow" w:cs="Arial"/>
                <w:sz w:val="24"/>
                <w:szCs w:val="24"/>
              </w:rPr>
            </w:pPr>
            <w:r>
              <w:rPr>
                <w:rFonts w:ascii="Arial Narrow" w:hAnsi="Arial Narrow" w:cs="Arial"/>
                <w:sz w:val="24"/>
                <w:szCs w:val="24"/>
              </w:rPr>
              <w:t>12.</w:t>
            </w:r>
          </w:p>
        </w:tc>
        <w:tc>
          <w:tcPr>
            <w:tcW w:w="6519" w:type="dxa"/>
            <w:gridSpan w:val="5"/>
          </w:tcPr>
          <w:p w:rsidR="00D75FA6" w:rsidRDefault="00460260" w:rsidP="00F3547A">
            <w:pPr>
              <w:jc w:val="both"/>
              <w:rPr>
                <w:rFonts w:ascii="Arial Narrow" w:hAnsi="Arial Narrow" w:cs="Arial"/>
                <w:sz w:val="24"/>
                <w:szCs w:val="24"/>
              </w:rPr>
            </w:pPr>
            <w:r w:rsidRPr="00AD68FE">
              <w:rPr>
                <w:rFonts w:ascii="Arial Narrow" w:hAnsi="Arial Narrow" w:cs="Arial"/>
                <w:lang w:val="id-ID"/>
              </w:rPr>
              <w:t>D1, Mengkoordinasi data</w:t>
            </w:r>
            <w:r w:rsidRPr="003B108F">
              <w:rPr>
                <w:rFonts w:ascii="Arial Narrow" w:hAnsi="Arial Narrow" w:cs="Arial"/>
                <w:sz w:val="24"/>
                <w:szCs w:val="24"/>
                <w:lang w:val="id-ID"/>
              </w:rPr>
              <w:t xml:space="preserve"> </w:t>
            </w:r>
          </w:p>
          <w:p w:rsidR="007802D2" w:rsidRDefault="007802D2" w:rsidP="00F3547A">
            <w:pPr>
              <w:jc w:val="both"/>
              <w:rPr>
                <w:rFonts w:ascii="Arial Narrow" w:hAnsi="Arial Narrow" w:cs="Arial"/>
              </w:rPr>
            </w:pPr>
            <w:r w:rsidRPr="00AD68FE">
              <w:rPr>
                <w:rFonts w:ascii="Arial Narrow" w:hAnsi="Arial Narrow" w:cs="Arial"/>
                <w:lang w:val="id-ID"/>
              </w:rPr>
              <w:t>D2, Menganalisis data</w:t>
            </w:r>
          </w:p>
          <w:p w:rsidR="007802D2" w:rsidRDefault="007802D2" w:rsidP="00F3547A">
            <w:pPr>
              <w:jc w:val="both"/>
              <w:rPr>
                <w:rFonts w:ascii="Arial Narrow" w:hAnsi="Arial Narrow" w:cs="Arial"/>
              </w:rPr>
            </w:pPr>
            <w:r w:rsidRPr="00AD68FE">
              <w:rPr>
                <w:rFonts w:ascii="Arial Narrow" w:hAnsi="Arial Narrow" w:cs="Arial"/>
                <w:lang w:val="id-ID"/>
              </w:rPr>
              <w:t>D3, Menyusun data</w:t>
            </w:r>
          </w:p>
          <w:p w:rsidR="007802D2" w:rsidRDefault="007802D2" w:rsidP="00F3547A">
            <w:pPr>
              <w:jc w:val="both"/>
              <w:rPr>
                <w:rFonts w:ascii="Arial Narrow" w:hAnsi="Arial Narrow" w:cs="Arial"/>
              </w:rPr>
            </w:pPr>
            <w:r w:rsidRPr="00AD68FE">
              <w:rPr>
                <w:rFonts w:ascii="Arial Narrow" w:hAnsi="Arial Narrow" w:cs="Arial"/>
                <w:lang w:val="id-ID"/>
              </w:rPr>
              <w:t>D4, Menghitung data</w:t>
            </w:r>
          </w:p>
          <w:p w:rsidR="007802D2" w:rsidRDefault="007802D2" w:rsidP="00F3547A">
            <w:pPr>
              <w:jc w:val="both"/>
              <w:rPr>
                <w:rFonts w:ascii="Arial Narrow" w:hAnsi="Arial Narrow" w:cs="Arial"/>
              </w:rPr>
            </w:pPr>
            <w:r w:rsidRPr="00AD68FE">
              <w:rPr>
                <w:rFonts w:ascii="Arial Narrow" w:hAnsi="Arial Narrow" w:cs="Arial"/>
                <w:lang w:val="id-ID"/>
              </w:rPr>
              <w:t>O0, Menasehati</w:t>
            </w:r>
          </w:p>
          <w:p w:rsidR="007802D2" w:rsidRDefault="007802D2" w:rsidP="00F3547A">
            <w:pPr>
              <w:jc w:val="both"/>
              <w:rPr>
                <w:rFonts w:ascii="Arial Narrow" w:hAnsi="Arial Narrow" w:cs="Arial"/>
              </w:rPr>
            </w:pPr>
            <w:r w:rsidRPr="00AD68FE">
              <w:rPr>
                <w:rFonts w:ascii="Arial Narrow" w:hAnsi="Arial Narrow" w:cs="Arial"/>
                <w:lang w:val="id-ID"/>
              </w:rPr>
              <w:t>O1, Berunding</w:t>
            </w:r>
          </w:p>
          <w:p w:rsidR="007802D2" w:rsidRDefault="007802D2" w:rsidP="00F3547A">
            <w:pPr>
              <w:jc w:val="both"/>
              <w:rPr>
                <w:rFonts w:ascii="Arial Narrow" w:hAnsi="Arial Narrow" w:cs="Arial"/>
              </w:rPr>
            </w:pPr>
            <w:r w:rsidRPr="00AD68FE">
              <w:rPr>
                <w:rFonts w:ascii="Arial Narrow" w:hAnsi="Arial Narrow" w:cs="Arial"/>
                <w:lang w:val="id-ID"/>
              </w:rPr>
              <w:t>O2, Mengajar</w:t>
            </w:r>
          </w:p>
          <w:p w:rsidR="007802D2" w:rsidRDefault="007802D2" w:rsidP="00F3547A">
            <w:pPr>
              <w:jc w:val="both"/>
              <w:rPr>
                <w:rFonts w:ascii="Arial Narrow" w:hAnsi="Arial Narrow" w:cs="Arial"/>
              </w:rPr>
            </w:pPr>
            <w:r w:rsidRPr="00AD68FE">
              <w:rPr>
                <w:rFonts w:ascii="Arial Narrow" w:hAnsi="Arial Narrow" w:cs="Arial"/>
                <w:lang w:val="id-ID"/>
              </w:rPr>
              <w:t>O3, Menyelia</w:t>
            </w:r>
          </w:p>
          <w:p w:rsidR="00D41E1D" w:rsidRPr="00D41E1D" w:rsidRDefault="00D41E1D" w:rsidP="00F3547A">
            <w:pPr>
              <w:jc w:val="both"/>
              <w:rPr>
                <w:rFonts w:ascii="Arial Narrow" w:hAnsi="Arial Narrow" w:cs="Arial"/>
              </w:rPr>
            </w:pPr>
            <w:r>
              <w:rPr>
                <w:rFonts w:ascii="Arial Narrow" w:hAnsi="Arial Narrow" w:cs="Arial"/>
              </w:rPr>
              <w:t>O6, Berbicara memberi tanda</w:t>
            </w:r>
          </w:p>
          <w:p w:rsidR="001F5FA2" w:rsidRDefault="001F5FA2" w:rsidP="00F3547A">
            <w:pPr>
              <w:jc w:val="both"/>
              <w:rPr>
                <w:rFonts w:ascii="Arial Narrow" w:hAnsi="Arial Narrow" w:cs="Arial"/>
                <w:sz w:val="24"/>
                <w:szCs w:val="24"/>
              </w:rPr>
            </w:pPr>
            <w:r>
              <w:rPr>
                <w:rFonts w:ascii="Arial Narrow" w:hAnsi="Arial Narrow" w:cs="Arial"/>
                <w:sz w:val="24"/>
                <w:szCs w:val="24"/>
              </w:rPr>
              <w:t>O7, Melayani orang</w:t>
            </w:r>
          </w:p>
          <w:p w:rsidR="001F5FA2" w:rsidRPr="007615B0" w:rsidRDefault="001F5FA2" w:rsidP="00F3547A">
            <w:pPr>
              <w:jc w:val="both"/>
              <w:rPr>
                <w:rFonts w:ascii="Arial Narrow" w:hAnsi="Arial Narrow" w:cs="Arial"/>
                <w:sz w:val="24"/>
                <w:szCs w:val="24"/>
              </w:rPr>
            </w:pPr>
          </w:p>
        </w:tc>
      </w:tr>
      <w:tr w:rsidR="005D2124" w:rsidRPr="003B108F" w:rsidTr="001E4DEC">
        <w:tc>
          <w:tcPr>
            <w:tcW w:w="588" w:type="dxa"/>
            <w:gridSpan w:val="2"/>
          </w:tcPr>
          <w:p w:rsidR="005C7E9A" w:rsidRPr="003B108F" w:rsidRDefault="005C7E9A" w:rsidP="00F3547A">
            <w:pPr>
              <w:jc w:val="center"/>
              <w:rPr>
                <w:rFonts w:ascii="Arial Narrow" w:hAnsi="Arial Narrow" w:cs="Arial"/>
                <w:sz w:val="24"/>
                <w:szCs w:val="24"/>
              </w:rPr>
            </w:pPr>
            <w:r w:rsidRPr="003B108F">
              <w:rPr>
                <w:rFonts w:ascii="Arial Narrow" w:hAnsi="Arial Narrow" w:cs="Arial"/>
                <w:sz w:val="24"/>
                <w:szCs w:val="24"/>
                <w:lang w:val="it-IT"/>
              </w:rPr>
              <w:br w:type="column"/>
            </w:r>
            <w:r w:rsidRPr="003B108F">
              <w:rPr>
                <w:rFonts w:ascii="Arial Narrow" w:hAnsi="Arial Narrow" w:cs="Arial"/>
                <w:sz w:val="24"/>
                <w:szCs w:val="24"/>
              </w:rPr>
              <w:t>16.</w:t>
            </w:r>
          </w:p>
        </w:tc>
        <w:tc>
          <w:tcPr>
            <w:tcW w:w="7917" w:type="dxa"/>
            <w:gridSpan w:val="7"/>
          </w:tcPr>
          <w:p w:rsidR="005C7E9A" w:rsidRPr="003B108F" w:rsidRDefault="005C7E9A" w:rsidP="005C7E9A">
            <w:pPr>
              <w:rPr>
                <w:rFonts w:ascii="Arial Narrow" w:hAnsi="Arial Narrow" w:cs="Arial"/>
                <w:sz w:val="24"/>
                <w:szCs w:val="24"/>
              </w:rPr>
            </w:pPr>
            <w:r w:rsidRPr="003B108F">
              <w:rPr>
                <w:rFonts w:ascii="Arial Narrow" w:hAnsi="Arial Narrow" w:cs="Arial"/>
                <w:sz w:val="24"/>
                <w:szCs w:val="24"/>
              </w:rPr>
              <w:t>PRESTASI KERJA YANG DIHARAPKAN</w:t>
            </w:r>
            <w:r w:rsidRPr="003B108F">
              <w:rPr>
                <w:rFonts w:ascii="Arial Narrow" w:hAnsi="Arial Narrow" w:cs="Arial"/>
                <w:sz w:val="24"/>
                <w:szCs w:val="24"/>
                <w:lang w:val="id-ID"/>
              </w:rPr>
              <w:t>:</w:t>
            </w:r>
            <w:r w:rsidRPr="003B108F">
              <w:rPr>
                <w:rFonts w:ascii="Arial Narrow" w:hAnsi="Arial Narrow" w:cs="Arial"/>
                <w:sz w:val="24"/>
                <w:szCs w:val="24"/>
              </w:rPr>
              <w:t xml:space="preserve"> </w:t>
            </w:r>
          </w:p>
        </w:tc>
      </w:tr>
      <w:tr w:rsidR="005C7E9A" w:rsidRPr="003B108F" w:rsidTr="001E4DEC">
        <w:tc>
          <w:tcPr>
            <w:tcW w:w="588" w:type="dxa"/>
            <w:gridSpan w:val="2"/>
          </w:tcPr>
          <w:p w:rsidR="005C7E9A" w:rsidRPr="003B108F" w:rsidRDefault="005C7E9A" w:rsidP="00F3547A">
            <w:pPr>
              <w:jc w:val="center"/>
              <w:rPr>
                <w:rFonts w:ascii="Arial Narrow" w:hAnsi="Arial Narrow" w:cs="Arial"/>
                <w:sz w:val="24"/>
                <w:szCs w:val="24"/>
                <w:lang w:val="it-IT"/>
              </w:rPr>
            </w:pPr>
          </w:p>
        </w:tc>
        <w:tc>
          <w:tcPr>
            <w:tcW w:w="7917" w:type="dxa"/>
            <w:gridSpan w:val="7"/>
          </w:tcPr>
          <w:p w:rsidR="005C7E9A" w:rsidRPr="003B108F" w:rsidRDefault="00A231F9" w:rsidP="005C7E9A">
            <w:pPr>
              <w:rPr>
                <w:rFonts w:ascii="Arial Narrow" w:hAnsi="Arial Narrow" w:cs="Arial"/>
                <w:sz w:val="24"/>
                <w:szCs w:val="24"/>
              </w:rPr>
            </w:pPr>
            <w:r>
              <w:rPr>
                <w:rFonts w:ascii="Arial Narrow" w:hAnsi="Arial Narrow" w:cs="Arial"/>
                <w:sz w:val="24"/>
                <w:szCs w:val="24"/>
              </w:rPr>
              <w:t>Baik</w:t>
            </w:r>
          </w:p>
        </w:tc>
      </w:tr>
    </w:tbl>
    <w:p w:rsidR="008B010A" w:rsidRPr="003B108F" w:rsidRDefault="008B010A">
      <w:pPr>
        <w:spacing w:after="0"/>
        <w:ind w:firstLine="720"/>
        <w:rPr>
          <w:rFonts w:ascii="Arial Narrow" w:hAnsi="Arial Narrow" w:cs="Arial"/>
          <w:sz w:val="18"/>
          <w:szCs w:val="24"/>
          <w:lang w:val="id-ID"/>
        </w:rPr>
      </w:pPr>
    </w:p>
    <w:p w:rsidR="008B010A" w:rsidRPr="003B108F" w:rsidRDefault="008B010A">
      <w:pPr>
        <w:spacing w:after="0"/>
        <w:ind w:firstLine="720"/>
        <w:rPr>
          <w:rFonts w:ascii="Arial Narrow" w:hAnsi="Arial Narrow" w:cs="Arial"/>
          <w:sz w:val="2"/>
          <w:szCs w:val="24"/>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112"/>
        <w:gridCol w:w="425"/>
        <w:gridCol w:w="3401"/>
      </w:tblGrid>
      <w:tr w:rsidR="005D2124" w:rsidRPr="003B108F" w:rsidTr="005C7E9A">
        <w:tc>
          <w:tcPr>
            <w:tcW w:w="567"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17.</w:t>
            </w:r>
          </w:p>
        </w:tc>
        <w:tc>
          <w:tcPr>
            <w:tcW w:w="4112" w:type="dxa"/>
          </w:tcPr>
          <w:p w:rsidR="008B010A" w:rsidRPr="003B108F" w:rsidRDefault="00462212">
            <w:pPr>
              <w:rPr>
                <w:rFonts w:ascii="Arial Narrow" w:hAnsi="Arial Narrow" w:cs="Arial"/>
                <w:sz w:val="24"/>
                <w:szCs w:val="24"/>
              </w:rPr>
            </w:pPr>
            <w:r w:rsidRPr="003B108F">
              <w:rPr>
                <w:rFonts w:ascii="Arial Narrow" w:hAnsi="Arial Narrow" w:cs="Arial"/>
                <w:sz w:val="24"/>
                <w:szCs w:val="24"/>
                <w:lang w:val="it-IT"/>
              </w:rPr>
              <w:t>KELAS JABATAN</w:t>
            </w:r>
          </w:p>
        </w:tc>
        <w:tc>
          <w:tcPr>
            <w:tcW w:w="425"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w:t>
            </w:r>
          </w:p>
        </w:tc>
        <w:tc>
          <w:tcPr>
            <w:tcW w:w="3401" w:type="dxa"/>
          </w:tcPr>
          <w:p w:rsidR="008B010A" w:rsidRPr="003B108F" w:rsidRDefault="008B010A">
            <w:pPr>
              <w:jc w:val="center"/>
              <w:rPr>
                <w:rFonts w:ascii="Arial Narrow" w:hAnsi="Arial Narrow" w:cs="Arial"/>
                <w:sz w:val="24"/>
                <w:szCs w:val="24"/>
              </w:rPr>
            </w:pPr>
          </w:p>
        </w:tc>
      </w:tr>
      <w:tr w:rsidR="005D2124" w:rsidRPr="003B108F" w:rsidTr="005C7E9A">
        <w:tc>
          <w:tcPr>
            <w:tcW w:w="567" w:type="dxa"/>
          </w:tcPr>
          <w:p w:rsidR="008B010A" w:rsidRPr="003B108F" w:rsidRDefault="008B010A">
            <w:pPr>
              <w:jc w:val="center"/>
              <w:rPr>
                <w:rFonts w:ascii="Arial Narrow" w:hAnsi="Arial Narrow" w:cs="Arial"/>
                <w:sz w:val="24"/>
                <w:szCs w:val="24"/>
              </w:rPr>
            </w:pPr>
          </w:p>
        </w:tc>
        <w:tc>
          <w:tcPr>
            <w:tcW w:w="7938" w:type="dxa"/>
            <w:gridSpan w:val="3"/>
          </w:tcPr>
          <w:p w:rsidR="008B010A" w:rsidRPr="003B108F" w:rsidRDefault="00EC0E68" w:rsidP="00EC0E68">
            <w:pPr>
              <w:rPr>
                <w:rFonts w:ascii="Arial Narrow" w:hAnsi="Arial Narrow" w:cs="Arial"/>
                <w:sz w:val="24"/>
                <w:szCs w:val="24"/>
              </w:rPr>
            </w:pPr>
            <w:r>
              <w:rPr>
                <w:rFonts w:ascii="Arial Narrow" w:hAnsi="Arial Narrow" w:cs="Arial"/>
                <w:sz w:val="24"/>
                <w:szCs w:val="24"/>
                <w:lang w:val="it-IT"/>
              </w:rPr>
              <w:t>11</w:t>
            </w:r>
            <w:r w:rsidR="003B108F">
              <w:rPr>
                <w:rFonts w:ascii="Arial Narrow" w:hAnsi="Arial Narrow" w:cs="Arial"/>
                <w:sz w:val="24"/>
                <w:szCs w:val="24"/>
                <w:lang w:val="it-IT"/>
              </w:rPr>
              <w:t xml:space="preserve"> (Se</w:t>
            </w:r>
            <w:r>
              <w:rPr>
                <w:rFonts w:ascii="Arial Narrow" w:hAnsi="Arial Narrow" w:cs="Arial"/>
                <w:sz w:val="24"/>
                <w:szCs w:val="24"/>
                <w:lang w:val="it-IT"/>
              </w:rPr>
              <w:t>belas</w:t>
            </w:r>
            <w:r w:rsidR="00462212" w:rsidRPr="003B108F">
              <w:rPr>
                <w:rFonts w:ascii="Arial Narrow" w:hAnsi="Arial Narrow" w:cs="Arial"/>
                <w:sz w:val="24"/>
                <w:szCs w:val="24"/>
                <w:lang w:val="it-IT"/>
              </w:rPr>
              <w:t>)</w:t>
            </w:r>
          </w:p>
        </w:tc>
      </w:tr>
    </w:tbl>
    <w:p w:rsidR="008B010A" w:rsidRPr="00B02041" w:rsidRDefault="00B02041">
      <w:pPr>
        <w:tabs>
          <w:tab w:val="center" w:pos="1080"/>
          <w:tab w:val="center" w:pos="4536"/>
        </w:tabs>
        <w:spacing w:after="0"/>
        <w:rPr>
          <w:rFonts w:ascii="Arial Narrow" w:hAnsi="Arial Narrow" w:cs="Arial"/>
          <w:color w:val="FF0000"/>
          <w:sz w:val="24"/>
          <w:szCs w:val="24"/>
        </w:rPr>
      </w:pPr>
      <w:r>
        <w:rPr>
          <w:rFonts w:ascii="Arial Narrow" w:hAnsi="Arial Narrow" w:cs="Arial"/>
          <w:color w:val="FF0000"/>
          <w:sz w:val="24"/>
          <w:szCs w:val="24"/>
          <w:lang w:val="id-ID"/>
        </w:rPr>
        <w:t xml:space="preserve">   </w:t>
      </w:r>
    </w:p>
    <w:sectPr w:rsidR="008B010A" w:rsidRPr="00B02041">
      <w:headerReference w:type="default" r:id="rId10"/>
      <w:footerReference w:type="default" r:id="rId11"/>
      <w:headerReference w:type="first" r:id="rId12"/>
      <w:footerReference w:type="first" r:id="rId13"/>
      <w:pgSz w:w="11907" w:h="16840"/>
      <w:pgMar w:top="2268" w:right="1134" w:bottom="1134" w:left="2268" w:header="709" w:footer="709" w:gutter="0"/>
      <w:pgNumType w:start="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7A3" w:rsidRDefault="003147A3">
      <w:pPr>
        <w:spacing w:after="0" w:line="240" w:lineRule="auto"/>
      </w:pPr>
      <w:r>
        <w:separator/>
      </w:r>
    </w:p>
  </w:endnote>
  <w:endnote w:type="continuationSeparator" w:id="0">
    <w:p w:rsidR="003147A3" w:rsidRDefault="00314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Bookman Old Style">
    <w:altName w:val="Bookman Old Style"/>
    <w:panose1 w:val="02050604050505020204"/>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DEC" w:rsidRDefault="001E4DEC">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88465"/>
    </w:sdtPr>
    <w:sdtEndPr/>
    <w:sdtContent>
      <w:p w:rsidR="001E4DEC" w:rsidRDefault="001E4DEC">
        <w:pPr>
          <w:pStyle w:val="Footer"/>
          <w:jc w:val="center"/>
          <w:rPr>
            <w:color w:val="FFFFFF" w:themeColor="background1"/>
          </w:rPr>
        </w:pPr>
      </w:p>
      <w:p w:rsidR="001E4DEC" w:rsidRDefault="003147A3">
        <w:pPr>
          <w:pStyle w:val="Footer"/>
          <w:jc w:val="center"/>
        </w:pPr>
      </w:p>
    </w:sdtContent>
  </w:sdt>
  <w:p w:rsidR="001E4DEC" w:rsidRDefault="001E4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7A3" w:rsidRDefault="003147A3">
      <w:pPr>
        <w:spacing w:after="0" w:line="240" w:lineRule="auto"/>
      </w:pPr>
      <w:r>
        <w:separator/>
      </w:r>
    </w:p>
  </w:footnote>
  <w:footnote w:type="continuationSeparator" w:id="0">
    <w:p w:rsidR="003147A3" w:rsidRDefault="003147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DEC" w:rsidRDefault="001E4DEC">
    <w:pPr>
      <w:pStyle w:val="Header"/>
      <w:ind w:right="-864"/>
      <w:jc w:val="right"/>
    </w:pP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1E4DEC">
      <w:tc>
        <w:tcPr>
          <w:tcW w:w="7861" w:type="dxa"/>
          <w:tcBorders>
            <w:top w:val="single" w:sz="4" w:space="0" w:color="000000" w:themeColor="text1"/>
          </w:tcBorders>
        </w:tcPr>
        <w:p w:rsidR="001E4DEC" w:rsidRPr="00FA1CC3" w:rsidRDefault="001E4DEC" w:rsidP="00220F0F">
          <w:pPr>
            <w:pStyle w:val="Footer"/>
            <w:wordWrap w:val="0"/>
            <w:jc w:val="right"/>
            <w:rPr>
              <w:b/>
            </w:rPr>
          </w:pPr>
          <w:r>
            <w:rPr>
              <w:b/>
            </w:rPr>
            <w:t>PEMERINTAH</w:t>
          </w:r>
          <w:r>
            <w:rPr>
              <w:b/>
              <w:lang w:val="id-ID"/>
            </w:rPr>
            <w:t xml:space="preserve"> </w:t>
          </w:r>
          <w:r>
            <w:rPr>
              <w:b/>
            </w:rPr>
            <w:t>DAERAH KABUPATEN LUWU TIMUR</w:t>
          </w:r>
        </w:p>
        <w:p w:rsidR="001E4DEC" w:rsidRDefault="001E4DEC" w:rsidP="00220F0F">
          <w:pPr>
            <w:pStyle w:val="Footer"/>
            <w:jc w:val="right"/>
            <w:rPr>
              <w:b/>
            </w:rPr>
          </w:pPr>
          <w:r>
            <w:rPr>
              <w:b/>
            </w:rPr>
            <w:t>BADAN PENDAPATAN DAERAH</w:t>
          </w:r>
        </w:p>
      </w:tc>
      <w:tc>
        <w:tcPr>
          <w:tcW w:w="874" w:type="dxa"/>
          <w:tcBorders>
            <w:top w:val="single" w:sz="4" w:space="0" w:color="C0504D" w:themeColor="accent2"/>
          </w:tcBorders>
          <w:shd w:val="clear" w:color="auto" w:fill="943634" w:themeFill="accent2" w:themeFillShade="BF"/>
        </w:tcPr>
        <w:p w:rsidR="001E4DEC" w:rsidRDefault="001E4DEC">
          <w:pPr>
            <w:pStyle w:val="Header"/>
            <w:jc w:val="center"/>
            <w:rPr>
              <w:color w:val="FFFFFF" w:themeColor="background1"/>
            </w:rPr>
          </w:pPr>
        </w:p>
      </w:tc>
    </w:tr>
  </w:tbl>
  <w:p w:rsidR="001E4DEC" w:rsidRDefault="001E4DEC">
    <w:pPr>
      <w:pStyle w:val="Header"/>
      <w:tabs>
        <w:tab w:val="clear" w:pos="4513"/>
        <w:tab w:val="left" w:pos="4536"/>
      </w:tabs>
      <w:jc w:val="center"/>
      <w:rPr>
        <w:lang w:val="id-ID"/>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DEC" w:rsidRDefault="001E4DEC">
    <w:pPr>
      <w:pStyle w:val="Header"/>
      <w:tabs>
        <w:tab w:val="clear" w:pos="4513"/>
        <w:tab w:val="left" w:pos="4536"/>
      </w:tabs>
      <w:jc w:val="center"/>
      <w:rPr>
        <w:lang w:val="id-ID"/>
      </w:rPr>
    </w:pPr>
    <w:r>
      <w:rPr>
        <w:lang w:val="id-ID"/>
      </w:rPr>
      <w:tab/>
    </w: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1E4DEC">
      <w:tc>
        <w:tcPr>
          <w:tcW w:w="7861" w:type="dxa"/>
          <w:tcBorders>
            <w:top w:val="single" w:sz="4" w:space="0" w:color="000000" w:themeColor="text1"/>
          </w:tcBorders>
        </w:tcPr>
        <w:p w:rsidR="001E4DEC" w:rsidRPr="00FA1CC3" w:rsidRDefault="001E4DEC">
          <w:pPr>
            <w:pStyle w:val="Footer"/>
            <w:wordWrap w:val="0"/>
            <w:jc w:val="right"/>
            <w:rPr>
              <w:b/>
            </w:rPr>
          </w:pPr>
          <w:r>
            <w:rPr>
              <w:b/>
            </w:rPr>
            <w:t>PEMERINTAH</w:t>
          </w:r>
          <w:r>
            <w:rPr>
              <w:b/>
              <w:lang w:val="id-ID"/>
            </w:rPr>
            <w:t xml:space="preserve"> </w:t>
          </w:r>
          <w:r>
            <w:rPr>
              <w:b/>
            </w:rPr>
            <w:t>DAERAH KABUPATEN LUWU TIMUR</w:t>
          </w:r>
        </w:p>
        <w:p w:rsidR="001E4DEC" w:rsidRDefault="001E4DEC" w:rsidP="00250B87">
          <w:pPr>
            <w:pStyle w:val="Footer"/>
            <w:jc w:val="right"/>
            <w:rPr>
              <w:b/>
            </w:rPr>
          </w:pPr>
          <w:r>
            <w:rPr>
              <w:b/>
            </w:rPr>
            <w:t>BADAN PENDAPATAN DAERAH</w:t>
          </w:r>
          <w:r>
            <w:rPr>
              <w:b/>
              <w:lang w:val="id-ID"/>
            </w:rPr>
            <w:t xml:space="preserve"> </w:t>
          </w:r>
        </w:p>
      </w:tc>
      <w:tc>
        <w:tcPr>
          <w:tcW w:w="874" w:type="dxa"/>
          <w:tcBorders>
            <w:top w:val="single" w:sz="4" w:space="0" w:color="C0504D" w:themeColor="accent2"/>
          </w:tcBorders>
          <w:shd w:val="clear" w:color="auto" w:fill="943634" w:themeFill="accent2" w:themeFillShade="BF"/>
        </w:tcPr>
        <w:p w:rsidR="001E4DEC" w:rsidRDefault="001E4DEC">
          <w:pPr>
            <w:pStyle w:val="Header"/>
            <w:jc w:val="center"/>
            <w:rPr>
              <w:color w:val="FFFFFF" w:themeColor="background1"/>
            </w:rPr>
          </w:pPr>
        </w:p>
      </w:tc>
    </w:tr>
  </w:tbl>
  <w:p w:rsidR="001E4DEC" w:rsidRDefault="001E4D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079"/>
    <w:multiLevelType w:val="hybridMultilevel"/>
    <w:tmpl w:val="E73A1D32"/>
    <w:lvl w:ilvl="0" w:tplc="AF70E7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
    <w:nsid w:val="134F03B8"/>
    <w:multiLevelType w:val="hybridMultilevel"/>
    <w:tmpl w:val="7520AA3E"/>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nsid w:val="153411F0"/>
    <w:multiLevelType w:val="hybridMultilevel"/>
    <w:tmpl w:val="DC369770"/>
    <w:lvl w:ilvl="0" w:tplc="25768F2C">
      <w:start w:val="1"/>
      <w:numFmt w:val="decimal"/>
      <w:lvlText w:val="%1."/>
      <w:lvlJc w:val="left"/>
      <w:pPr>
        <w:ind w:left="360" w:hanging="360"/>
      </w:pPr>
      <w:rPr>
        <w:rFonts w:hint="default"/>
        <w:b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nsid w:val="1E222931"/>
    <w:multiLevelType w:val="hybridMultilevel"/>
    <w:tmpl w:val="59F0DB98"/>
    <w:lvl w:ilvl="0" w:tplc="754074C0">
      <w:start w:val="1"/>
      <w:numFmt w:val="bullet"/>
      <w:lvlText w:val="-"/>
      <w:lvlJc w:val="left"/>
      <w:pPr>
        <w:ind w:left="720" w:hanging="360"/>
      </w:pPr>
      <w:rPr>
        <w:rFonts w:ascii="Arial Narrow" w:eastAsia="Calibri" w:hAnsi="Arial Narrow"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9A140B"/>
    <w:multiLevelType w:val="hybridMultilevel"/>
    <w:tmpl w:val="2A740280"/>
    <w:lvl w:ilvl="0" w:tplc="5D96D134">
      <w:start w:val="1"/>
      <w:numFmt w:val="bullet"/>
      <w:lvlText w:val=""/>
      <w:lvlJc w:val="left"/>
      <w:pPr>
        <w:ind w:left="360" w:hanging="360"/>
      </w:pPr>
      <w:rPr>
        <w:rFonts w:ascii="Symbol" w:hAnsi="Symbol" w:hint="default"/>
        <w:color w:val="FF0000"/>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
    <w:nsid w:val="23E52E63"/>
    <w:multiLevelType w:val="hybridMultilevel"/>
    <w:tmpl w:val="A74A2ED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26612204"/>
    <w:multiLevelType w:val="multilevel"/>
    <w:tmpl w:val="26612204"/>
    <w:lvl w:ilvl="0">
      <w:start w:val="4"/>
      <w:numFmt w:val="bullet"/>
      <w:lvlText w:val="-"/>
      <w:lvlJc w:val="left"/>
      <w:pPr>
        <w:ind w:left="720" w:hanging="360"/>
      </w:pPr>
      <w:rPr>
        <w:rFonts w:ascii="Arial Narrow" w:eastAsia="Calibri"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67D0506"/>
    <w:multiLevelType w:val="multilevel"/>
    <w:tmpl w:val="367D0506"/>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68F4707"/>
    <w:multiLevelType w:val="hybridMultilevel"/>
    <w:tmpl w:val="12C46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50132B"/>
    <w:multiLevelType w:val="hybridMultilevel"/>
    <w:tmpl w:val="2A8CC5D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nsid w:val="3A42331B"/>
    <w:multiLevelType w:val="hybridMultilevel"/>
    <w:tmpl w:val="4D20577C"/>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nsid w:val="45017807"/>
    <w:multiLevelType w:val="multilevel"/>
    <w:tmpl w:val="719E2B94"/>
    <w:lvl w:ilvl="0">
      <w:start w:val="3"/>
      <w:numFmt w:val="bullet"/>
      <w:lvlText w:val="-"/>
      <w:lvlJc w:val="left"/>
      <w:pPr>
        <w:ind w:left="720" w:hanging="360"/>
      </w:pPr>
      <w:rPr>
        <w:rFonts w:ascii="Arial" w:eastAsia="Calibri" w:hAnsi="Arial" w:cs="Arial" w:hint="default"/>
        <w:color w:val="auto"/>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46E86A87"/>
    <w:multiLevelType w:val="hybridMultilevel"/>
    <w:tmpl w:val="66320BF6"/>
    <w:lvl w:ilvl="0" w:tplc="39AA980C">
      <w:start w:val="1"/>
      <w:numFmt w:val="bullet"/>
      <w:lvlText w:val=""/>
      <w:lvlJc w:val="left"/>
      <w:pPr>
        <w:ind w:left="720" w:hanging="360"/>
      </w:pPr>
      <w:rPr>
        <w:rFonts w:ascii="Symbol" w:hAnsi="Symbol"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4A7A0160"/>
    <w:multiLevelType w:val="hybridMultilevel"/>
    <w:tmpl w:val="DC369770"/>
    <w:lvl w:ilvl="0" w:tplc="25768F2C">
      <w:start w:val="1"/>
      <w:numFmt w:val="decimal"/>
      <w:lvlText w:val="%1."/>
      <w:lvlJc w:val="left"/>
      <w:pPr>
        <w:ind w:left="360" w:hanging="360"/>
      </w:pPr>
      <w:rPr>
        <w:rFonts w:hint="default"/>
        <w:b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4">
    <w:nsid w:val="4C6B5C58"/>
    <w:multiLevelType w:val="hybridMultilevel"/>
    <w:tmpl w:val="DA4ADA9E"/>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nsid w:val="4D435B99"/>
    <w:multiLevelType w:val="multilevel"/>
    <w:tmpl w:val="4D435B99"/>
    <w:lvl w:ilvl="0">
      <w:start w:val="1"/>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7DF6023"/>
    <w:multiLevelType w:val="hybridMultilevel"/>
    <w:tmpl w:val="449433C0"/>
    <w:lvl w:ilvl="0" w:tplc="A97213A8">
      <w:start w:val="1"/>
      <w:numFmt w:val="decimal"/>
      <w:lvlText w:val="%1."/>
      <w:lvlJc w:val="left"/>
      <w:pPr>
        <w:ind w:left="360" w:hanging="360"/>
      </w:pPr>
      <w:rPr>
        <w:rFonts w:hint="default"/>
        <w:sz w:val="22"/>
        <w:szCs w:val="22"/>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7">
    <w:nsid w:val="6AAF798B"/>
    <w:multiLevelType w:val="hybridMultilevel"/>
    <w:tmpl w:val="C6BA666C"/>
    <w:lvl w:ilvl="0" w:tplc="BEFC4524">
      <w:start w:val="1"/>
      <w:numFmt w:val="decimal"/>
      <w:lvlText w:val="%1."/>
      <w:lvlJc w:val="left"/>
      <w:pPr>
        <w:ind w:left="720" w:hanging="360"/>
      </w:pPr>
      <w:rPr>
        <w:rFonts w:ascii="Arial Narrow" w:hAnsi="Arial Narrow"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71EF2536"/>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nsid w:val="71FC2EB2"/>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num w:numId="1">
    <w:abstractNumId w:val="6"/>
  </w:num>
  <w:num w:numId="2">
    <w:abstractNumId w:val="7"/>
  </w:num>
  <w:num w:numId="3">
    <w:abstractNumId w:val="15"/>
  </w:num>
  <w:num w:numId="4">
    <w:abstractNumId w:val="11"/>
  </w:num>
  <w:num w:numId="5">
    <w:abstractNumId w:val="19"/>
  </w:num>
  <w:num w:numId="6">
    <w:abstractNumId w:val="0"/>
  </w:num>
  <w:num w:numId="7">
    <w:abstractNumId w:val="18"/>
  </w:num>
  <w:num w:numId="8">
    <w:abstractNumId w:val="8"/>
  </w:num>
  <w:num w:numId="9">
    <w:abstractNumId w:val="3"/>
  </w:num>
  <w:num w:numId="10">
    <w:abstractNumId w:val="1"/>
  </w:num>
  <w:num w:numId="11">
    <w:abstractNumId w:val="14"/>
  </w:num>
  <w:num w:numId="12">
    <w:abstractNumId w:val="17"/>
  </w:num>
  <w:num w:numId="13">
    <w:abstractNumId w:val="10"/>
  </w:num>
  <w:num w:numId="14">
    <w:abstractNumId w:val="12"/>
  </w:num>
  <w:num w:numId="15">
    <w:abstractNumId w:val="16"/>
  </w:num>
  <w:num w:numId="16">
    <w:abstractNumId w:val="2"/>
  </w:num>
  <w:num w:numId="17">
    <w:abstractNumId w:val="9"/>
  </w:num>
  <w:num w:numId="18">
    <w:abstractNumId w:val="4"/>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C8D"/>
    <w:rsid w:val="0000109B"/>
    <w:rsid w:val="00007D1B"/>
    <w:rsid w:val="000146A7"/>
    <w:rsid w:val="000157AF"/>
    <w:rsid w:val="000178A4"/>
    <w:rsid w:val="00021633"/>
    <w:rsid w:val="000217EF"/>
    <w:rsid w:val="0002287B"/>
    <w:rsid w:val="00022BF6"/>
    <w:rsid w:val="00023E2A"/>
    <w:rsid w:val="00032B17"/>
    <w:rsid w:val="000338AE"/>
    <w:rsid w:val="00043A3A"/>
    <w:rsid w:val="000464D9"/>
    <w:rsid w:val="00046BA8"/>
    <w:rsid w:val="0005299B"/>
    <w:rsid w:val="000538E0"/>
    <w:rsid w:val="0005642E"/>
    <w:rsid w:val="0006114A"/>
    <w:rsid w:val="00062768"/>
    <w:rsid w:val="00072A5E"/>
    <w:rsid w:val="0008442A"/>
    <w:rsid w:val="00086C63"/>
    <w:rsid w:val="00092193"/>
    <w:rsid w:val="000A3271"/>
    <w:rsid w:val="000A411F"/>
    <w:rsid w:val="000A5831"/>
    <w:rsid w:val="000B3DEB"/>
    <w:rsid w:val="000B7C65"/>
    <w:rsid w:val="000C2000"/>
    <w:rsid w:val="000C4F9C"/>
    <w:rsid w:val="000D2F2C"/>
    <w:rsid w:val="000F2F30"/>
    <w:rsid w:val="000F329C"/>
    <w:rsid w:val="000F45DC"/>
    <w:rsid w:val="000F6FBE"/>
    <w:rsid w:val="00110647"/>
    <w:rsid w:val="001154B1"/>
    <w:rsid w:val="00133806"/>
    <w:rsid w:val="00135DF9"/>
    <w:rsid w:val="00155222"/>
    <w:rsid w:val="001576EE"/>
    <w:rsid w:val="0016109B"/>
    <w:rsid w:val="00175ADF"/>
    <w:rsid w:val="001847B9"/>
    <w:rsid w:val="00185580"/>
    <w:rsid w:val="00192927"/>
    <w:rsid w:val="001A08F5"/>
    <w:rsid w:val="001A4878"/>
    <w:rsid w:val="001A78C3"/>
    <w:rsid w:val="001A7C68"/>
    <w:rsid w:val="001A7D9A"/>
    <w:rsid w:val="001B1109"/>
    <w:rsid w:val="001B3312"/>
    <w:rsid w:val="001C33DA"/>
    <w:rsid w:val="001C3C45"/>
    <w:rsid w:val="001D14D8"/>
    <w:rsid w:val="001D6D01"/>
    <w:rsid w:val="001E0A87"/>
    <w:rsid w:val="001E1662"/>
    <w:rsid w:val="001E4DEC"/>
    <w:rsid w:val="001E7453"/>
    <w:rsid w:val="001F1439"/>
    <w:rsid w:val="001F491D"/>
    <w:rsid w:val="001F5FA2"/>
    <w:rsid w:val="00200FEE"/>
    <w:rsid w:val="00201F57"/>
    <w:rsid w:val="002105BC"/>
    <w:rsid w:val="0021586C"/>
    <w:rsid w:val="00220F0F"/>
    <w:rsid w:val="0022208F"/>
    <w:rsid w:val="002235AE"/>
    <w:rsid w:val="0022468C"/>
    <w:rsid w:val="002306EE"/>
    <w:rsid w:val="00230ACB"/>
    <w:rsid w:val="00233B2A"/>
    <w:rsid w:val="002501C0"/>
    <w:rsid w:val="00250B87"/>
    <w:rsid w:val="00252133"/>
    <w:rsid w:val="00255518"/>
    <w:rsid w:val="00256315"/>
    <w:rsid w:val="00263BC8"/>
    <w:rsid w:val="0027367B"/>
    <w:rsid w:val="00273FF0"/>
    <w:rsid w:val="002768B3"/>
    <w:rsid w:val="00294BAE"/>
    <w:rsid w:val="002A108E"/>
    <w:rsid w:val="002A1D35"/>
    <w:rsid w:val="002A6098"/>
    <w:rsid w:val="002B094D"/>
    <w:rsid w:val="002C79E4"/>
    <w:rsid w:val="002D3AAD"/>
    <w:rsid w:val="002E1803"/>
    <w:rsid w:val="002E2902"/>
    <w:rsid w:val="002E2C7E"/>
    <w:rsid w:val="002F1826"/>
    <w:rsid w:val="00305C19"/>
    <w:rsid w:val="00306E0E"/>
    <w:rsid w:val="003134A3"/>
    <w:rsid w:val="00313631"/>
    <w:rsid w:val="003138D2"/>
    <w:rsid w:val="00313FB2"/>
    <w:rsid w:val="003147A3"/>
    <w:rsid w:val="00317FA9"/>
    <w:rsid w:val="00320C88"/>
    <w:rsid w:val="00321781"/>
    <w:rsid w:val="00323A06"/>
    <w:rsid w:val="00324621"/>
    <w:rsid w:val="00327345"/>
    <w:rsid w:val="0032785A"/>
    <w:rsid w:val="00331B50"/>
    <w:rsid w:val="003420E5"/>
    <w:rsid w:val="0034235A"/>
    <w:rsid w:val="003465AF"/>
    <w:rsid w:val="003502A0"/>
    <w:rsid w:val="0036006A"/>
    <w:rsid w:val="00364898"/>
    <w:rsid w:val="0037037C"/>
    <w:rsid w:val="00375756"/>
    <w:rsid w:val="003769E6"/>
    <w:rsid w:val="003836FB"/>
    <w:rsid w:val="00387757"/>
    <w:rsid w:val="003A0998"/>
    <w:rsid w:val="003A7D4B"/>
    <w:rsid w:val="003B02A7"/>
    <w:rsid w:val="003B108F"/>
    <w:rsid w:val="003B6BC8"/>
    <w:rsid w:val="003C0E14"/>
    <w:rsid w:val="003C5DCB"/>
    <w:rsid w:val="003D4402"/>
    <w:rsid w:val="003D5DDD"/>
    <w:rsid w:val="003E099E"/>
    <w:rsid w:val="003F3242"/>
    <w:rsid w:val="003F338C"/>
    <w:rsid w:val="003F6050"/>
    <w:rsid w:val="003F69B2"/>
    <w:rsid w:val="003F7909"/>
    <w:rsid w:val="0040038C"/>
    <w:rsid w:val="004010A6"/>
    <w:rsid w:val="0040736D"/>
    <w:rsid w:val="0043481E"/>
    <w:rsid w:val="00441390"/>
    <w:rsid w:val="00442D11"/>
    <w:rsid w:val="00453C32"/>
    <w:rsid w:val="00460260"/>
    <w:rsid w:val="00462212"/>
    <w:rsid w:val="0046289B"/>
    <w:rsid w:val="00472D4B"/>
    <w:rsid w:val="004745C1"/>
    <w:rsid w:val="00474EB6"/>
    <w:rsid w:val="004805C1"/>
    <w:rsid w:val="00480E10"/>
    <w:rsid w:val="004919C3"/>
    <w:rsid w:val="00493174"/>
    <w:rsid w:val="004964EC"/>
    <w:rsid w:val="004A2F28"/>
    <w:rsid w:val="004A3232"/>
    <w:rsid w:val="004A3C8D"/>
    <w:rsid w:val="004B61BC"/>
    <w:rsid w:val="004C7C7B"/>
    <w:rsid w:val="004D38E9"/>
    <w:rsid w:val="004D6EDD"/>
    <w:rsid w:val="004F2C53"/>
    <w:rsid w:val="004F3400"/>
    <w:rsid w:val="005175DE"/>
    <w:rsid w:val="005232CC"/>
    <w:rsid w:val="00530339"/>
    <w:rsid w:val="0053097D"/>
    <w:rsid w:val="00531E4A"/>
    <w:rsid w:val="005327A9"/>
    <w:rsid w:val="005375B5"/>
    <w:rsid w:val="00541BC1"/>
    <w:rsid w:val="0054610D"/>
    <w:rsid w:val="00553869"/>
    <w:rsid w:val="00566ACC"/>
    <w:rsid w:val="00567097"/>
    <w:rsid w:val="00567D9E"/>
    <w:rsid w:val="0057744E"/>
    <w:rsid w:val="0058103A"/>
    <w:rsid w:val="0058714F"/>
    <w:rsid w:val="00587955"/>
    <w:rsid w:val="00591C1F"/>
    <w:rsid w:val="00591E80"/>
    <w:rsid w:val="005A0DE2"/>
    <w:rsid w:val="005A61AB"/>
    <w:rsid w:val="005B1B8F"/>
    <w:rsid w:val="005B1C42"/>
    <w:rsid w:val="005B22AF"/>
    <w:rsid w:val="005B4800"/>
    <w:rsid w:val="005C00EB"/>
    <w:rsid w:val="005C24B8"/>
    <w:rsid w:val="005C6F15"/>
    <w:rsid w:val="005C7D6E"/>
    <w:rsid w:val="005C7E9A"/>
    <w:rsid w:val="005D0823"/>
    <w:rsid w:val="005D2124"/>
    <w:rsid w:val="005D324B"/>
    <w:rsid w:val="005D4D29"/>
    <w:rsid w:val="005D7774"/>
    <w:rsid w:val="005E3662"/>
    <w:rsid w:val="005F0FD2"/>
    <w:rsid w:val="005F6292"/>
    <w:rsid w:val="00602837"/>
    <w:rsid w:val="00603799"/>
    <w:rsid w:val="00604208"/>
    <w:rsid w:val="00604BF7"/>
    <w:rsid w:val="006067DA"/>
    <w:rsid w:val="00616310"/>
    <w:rsid w:val="00625B5F"/>
    <w:rsid w:val="00625FFA"/>
    <w:rsid w:val="00633FEC"/>
    <w:rsid w:val="00640877"/>
    <w:rsid w:val="0064644E"/>
    <w:rsid w:val="00646B7C"/>
    <w:rsid w:val="00646D0F"/>
    <w:rsid w:val="00650524"/>
    <w:rsid w:val="00651A56"/>
    <w:rsid w:val="0065374D"/>
    <w:rsid w:val="0066003B"/>
    <w:rsid w:val="0066066D"/>
    <w:rsid w:val="006626EC"/>
    <w:rsid w:val="00665988"/>
    <w:rsid w:val="00667337"/>
    <w:rsid w:val="00670224"/>
    <w:rsid w:val="00670E61"/>
    <w:rsid w:val="006713B1"/>
    <w:rsid w:val="00675D6F"/>
    <w:rsid w:val="00675DDB"/>
    <w:rsid w:val="006776D9"/>
    <w:rsid w:val="00690A80"/>
    <w:rsid w:val="00690AEE"/>
    <w:rsid w:val="0069351A"/>
    <w:rsid w:val="006A0748"/>
    <w:rsid w:val="006A28C8"/>
    <w:rsid w:val="006A315E"/>
    <w:rsid w:val="006B0722"/>
    <w:rsid w:val="006C382B"/>
    <w:rsid w:val="006C547F"/>
    <w:rsid w:val="006C761C"/>
    <w:rsid w:val="006C7E45"/>
    <w:rsid w:val="006D5E54"/>
    <w:rsid w:val="006D6A39"/>
    <w:rsid w:val="006D6B7A"/>
    <w:rsid w:val="006E08EA"/>
    <w:rsid w:val="006E119F"/>
    <w:rsid w:val="006E1FC2"/>
    <w:rsid w:val="006E2412"/>
    <w:rsid w:val="006E525E"/>
    <w:rsid w:val="006F4FB8"/>
    <w:rsid w:val="006F5D49"/>
    <w:rsid w:val="00700692"/>
    <w:rsid w:val="00700C0D"/>
    <w:rsid w:val="00705FF4"/>
    <w:rsid w:val="00712522"/>
    <w:rsid w:val="00712725"/>
    <w:rsid w:val="00715FC3"/>
    <w:rsid w:val="00717E0B"/>
    <w:rsid w:val="007202A3"/>
    <w:rsid w:val="00720C1F"/>
    <w:rsid w:val="0072673F"/>
    <w:rsid w:val="007322A0"/>
    <w:rsid w:val="007329BC"/>
    <w:rsid w:val="0073317C"/>
    <w:rsid w:val="00733613"/>
    <w:rsid w:val="0073391C"/>
    <w:rsid w:val="00753E0D"/>
    <w:rsid w:val="00756B43"/>
    <w:rsid w:val="007615B0"/>
    <w:rsid w:val="0076266B"/>
    <w:rsid w:val="00766B6C"/>
    <w:rsid w:val="00771CCD"/>
    <w:rsid w:val="0077518C"/>
    <w:rsid w:val="007753C1"/>
    <w:rsid w:val="00775C7B"/>
    <w:rsid w:val="007767E2"/>
    <w:rsid w:val="00777856"/>
    <w:rsid w:val="00780239"/>
    <w:rsid w:val="007802D2"/>
    <w:rsid w:val="0079167A"/>
    <w:rsid w:val="00794A95"/>
    <w:rsid w:val="007970EA"/>
    <w:rsid w:val="007A0725"/>
    <w:rsid w:val="007A0D26"/>
    <w:rsid w:val="007A10C4"/>
    <w:rsid w:val="007A30D2"/>
    <w:rsid w:val="007B2552"/>
    <w:rsid w:val="007B31D3"/>
    <w:rsid w:val="007C3220"/>
    <w:rsid w:val="007C7FA7"/>
    <w:rsid w:val="007D0A55"/>
    <w:rsid w:val="007D15EA"/>
    <w:rsid w:val="007D16DE"/>
    <w:rsid w:val="007D5C37"/>
    <w:rsid w:val="007D71BE"/>
    <w:rsid w:val="007E2C8B"/>
    <w:rsid w:val="007E341C"/>
    <w:rsid w:val="007E55C5"/>
    <w:rsid w:val="007F008C"/>
    <w:rsid w:val="007F1CCA"/>
    <w:rsid w:val="007F57F6"/>
    <w:rsid w:val="007F5B6F"/>
    <w:rsid w:val="008009B2"/>
    <w:rsid w:val="00803067"/>
    <w:rsid w:val="0080494E"/>
    <w:rsid w:val="0080649F"/>
    <w:rsid w:val="008117AC"/>
    <w:rsid w:val="00814C17"/>
    <w:rsid w:val="008171D8"/>
    <w:rsid w:val="00817F6F"/>
    <w:rsid w:val="0082113B"/>
    <w:rsid w:val="00821165"/>
    <w:rsid w:val="00823AD5"/>
    <w:rsid w:val="00824293"/>
    <w:rsid w:val="00825200"/>
    <w:rsid w:val="008267C1"/>
    <w:rsid w:val="0084107A"/>
    <w:rsid w:val="00844C2B"/>
    <w:rsid w:val="00845EED"/>
    <w:rsid w:val="0085040C"/>
    <w:rsid w:val="008561FD"/>
    <w:rsid w:val="00866734"/>
    <w:rsid w:val="00870B7C"/>
    <w:rsid w:val="00874C44"/>
    <w:rsid w:val="0088201C"/>
    <w:rsid w:val="00883F35"/>
    <w:rsid w:val="00884BC8"/>
    <w:rsid w:val="008865B6"/>
    <w:rsid w:val="008871E1"/>
    <w:rsid w:val="00893EE4"/>
    <w:rsid w:val="00894914"/>
    <w:rsid w:val="00895AE0"/>
    <w:rsid w:val="008968A7"/>
    <w:rsid w:val="008B010A"/>
    <w:rsid w:val="008B0DDE"/>
    <w:rsid w:val="008B3170"/>
    <w:rsid w:val="008C6239"/>
    <w:rsid w:val="008E2AE5"/>
    <w:rsid w:val="008E658C"/>
    <w:rsid w:val="008F2B2A"/>
    <w:rsid w:val="00900F3B"/>
    <w:rsid w:val="00903462"/>
    <w:rsid w:val="0090494A"/>
    <w:rsid w:val="0091328A"/>
    <w:rsid w:val="009142C5"/>
    <w:rsid w:val="00915A45"/>
    <w:rsid w:val="009169F6"/>
    <w:rsid w:val="00917B81"/>
    <w:rsid w:val="00922D05"/>
    <w:rsid w:val="00923C08"/>
    <w:rsid w:val="00943A8D"/>
    <w:rsid w:val="0095112C"/>
    <w:rsid w:val="00971CAD"/>
    <w:rsid w:val="00974B6A"/>
    <w:rsid w:val="00987839"/>
    <w:rsid w:val="00996DB5"/>
    <w:rsid w:val="009A4123"/>
    <w:rsid w:val="009A60F1"/>
    <w:rsid w:val="009A7BA7"/>
    <w:rsid w:val="009C7106"/>
    <w:rsid w:val="009D0D96"/>
    <w:rsid w:val="009D3B71"/>
    <w:rsid w:val="009E0ABD"/>
    <w:rsid w:val="009F15C8"/>
    <w:rsid w:val="009F2C31"/>
    <w:rsid w:val="00A078B4"/>
    <w:rsid w:val="00A10383"/>
    <w:rsid w:val="00A21F2D"/>
    <w:rsid w:val="00A2279B"/>
    <w:rsid w:val="00A231F9"/>
    <w:rsid w:val="00A31C37"/>
    <w:rsid w:val="00A31D3A"/>
    <w:rsid w:val="00A34680"/>
    <w:rsid w:val="00A469B0"/>
    <w:rsid w:val="00A46C3D"/>
    <w:rsid w:val="00A51D5B"/>
    <w:rsid w:val="00A55F3A"/>
    <w:rsid w:val="00A60AC2"/>
    <w:rsid w:val="00A610D3"/>
    <w:rsid w:val="00A62A9A"/>
    <w:rsid w:val="00A62DDC"/>
    <w:rsid w:val="00A80B78"/>
    <w:rsid w:val="00A814E7"/>
    <w:rsid w:val="00A8303B"/>
    <w:rsid w:val="00A8629F"/>
    <w:rsid w:val="00A86B76"/>
    <w:rsid w:val="00A95660"/>
    <w:rsid w:val="00A96F3F"/>
    <w:rsid w:val="00AB3DFB"/>
    <w:rsid w:val="00AC5121"/>
    <w:rsid w:val="00AE3E62"/>
    <w:rsid w:val="00AE4F07"/>
    <w:rsid w:val="00AE59BC"/>
    <w:rsid w:val="00AF3BA2"/>
    <w:rsid w:val="00AF795C"/>
    <w:rsid w:val="00B01037"/>
    <w:rsid w:val="00B02041"/>
    <w:rsid w:val="00B024A8"/>
    <w:rsid w:val="00B03AB3"/>
    <w:rsid w:val="00B07502"/>
    <w:rsid w:val="00B13692"/>
    <w:rsid w:val="00B26DB4"/>
    <w:rsid w:val="00B3456C"/>
    <w:rsid w:val="00B370C7"/>
    <w:rsid w:val="00B4102C"/>
    <w:rsid w:val="00B43503"/>
    <w:rsid w:val="00B46F56"/>
    <w:rsid w:val="00B51B30"/>
    <w:rsid w:val="00B520F5"/>
    <w:rsid w:val="00B64BDC"/>
    <w:rsid w:val="00B66275"/>
    <w:rsid w:val="00B66C12"/>
    <w:rsid w:val="00B70199"/>
    <w:rsid w:val="00B727B7"/>
    <w:rsid w:val="00B72EEA"/>
    <w:rsid w:val="00B7346F"/>
    <w:rsid w:val="00B740D3"/>
    <w:rsid w:val="00B958E6"/>
    <w:rsid w:val="00B9594B"/>
    <w:rsid w:val="00BA65EA"/>
    <w:rsid w:val="00BB001E"/>
    <w:rsid w:val="00BB51CF"/>
    <w:rsid w:val="00BB704A"/>
    <w:rsid w:val="00BD47B4"/>
    <w:rsid w:val="00BE6DF8"/>
    <w:rsid w:val="00BF1C10"/>
    <w:rsid w:val="00BF1D6D"/>
    <w:rsid w:val="00BF2FEF"/>
    <w:rsid w:val="00C027A1"/>
    <w:rsid w:val="00C07797"/>
    <w:rsid w:val="00C1410F"/>
    <w:rsid w:val="00C1725A"/>
    <w:rsid w:val="00C21C79"/>
    <w:rsid w:val="00C40C87"/>
    <w:rsid w:val="00C431C3"/>
    <w:rsid w:val="00C50BE8"/>
    <w:rsid w:val="00C5384B"/>
    <w:rsid w:val="00C560EB"/>
    <w:rsid w:val="00C6188D"/>
    <w:rsid w:val="00C65282"/>
    <w:rsid w:val="00C65691"/>
    <w:rsid w:val="00C73A83"/>
    <w:rsid w:val="00C7416A"/>
    <w:rsid w:val="00C746F0"/>
    <w:rsid w:val="00C812C8"/>
    <w:rsid w:val="00C83D6A"/>
    <w:rsid w:val="00C843BE"/>
    <w:rsid w:val="00CA77A1"/>
    <w:rsid w:val="00CB40ED"/>
    <w:rsid w:val="00CD0CAD"/>
    <w:rsid w:val="00CD63FB"/>
    <w:rsid w:val="00CE125A"/>
    <w:rsid w:val="00CE174B"/>
    <w:rsid w:val="00CE2946"/>
    <w:rsid w:val="00CE2B54"/>
    <w:rsid w:val="00D01ADB"/>
    <w:rsid w:val="00D14DF1"/>
    <w:rsid w:val="00D2131F"/>
    <w:rsid w:val="00D21846"/>
    <w:rsid w:val="00D22373"/>
    <w:rsid w:val="00D22ED2"/>
    <w:rsid w:val="00D24353"/>
    <w:rsid w:val="00D41C55"/>
    <w:rsid w:val="00D41E1D"/>
    <w:rsid w:val="00D42D44"/>
    <w:rsid w:val="00D44876"/>
    <w:rsid w:val="00D46FFA"/>
    <w:rsid w:val="00D54BBC"/>
    <w:rsid w:val="00D5663B"/>
    <w:rsid w:val="00D57823"/>
    <w:rsid w:val="00D72B78"/>
    <w:rsid w:val="00D75FA6"/>
    <w:rsid w:val="00D7688B"/>
    <w:rsid w:val="00D777FD"/>
    <w:rsid w:val="00D85C18"/>
    <w:rsid w:val="00D908FD"/>
    <w:rsid w:val="00D93120"/>
    <w:rsid w:val="00DA2E9D"/>
    <w:rsid w:val="00DA4909"/>
    <w:rsid w:val="00DA7D3B"/>
    <w:rsid w:val="00DC3BA2"/>
    <w:rsid w:val="00DD62F1"/>
    <w:rsid w:val="00DD6842"/>
    <w:rsid w:val="00DD6C5E"/>
    <w:rsid w:val="00DE00A6"/>
    <w:rsid w:val="00DE3B9D"/>
    <w:rsid w:val="00DE5AF4"/>
    <w:rsid w:val="00E02967"/>
    <w:rsid w:val="00E034B9"/>
    <w:rsid w:val="00E124C3"/>
    <w:rsid w:val="00E13D37"/>
    <w:rsid w:val="00E17FB7"/>
    <w:rsid w:val="00E212BE"/>
    <w:rsid w:val="00E35313"/>
    <w:rsid w:val="00E455E9"/>
    <w:rsid w:val="00E45E8E"/>
    <w:rsid w:val="00E563B0"/>
    <w:rsid w:val="00E71A31"/>
    <w:rsid w:val="00E7470C"/>
    <w:rsid w:val="00E74A88"/>
    <w:rsid w:val="00E81D19"/>
    <w:rsid w:val="00E9769D"/>
    <w:rsid w:val="00E97F59"/>
    <w:rsid w:val="00EA1A47"/>
    <w:rsid w:val="00EA3D87"/>
    <w:rsid w:val="00EA3E28"/>
    <w:rsid w:val="00EA524E"/>
    <w:rsid w:val="00EB30DE"/>
    <w:rsid w:val="00EB5069"/>
    <w:rsid w:val="00EC0E68"/>
    <w:rsid w:val="00EC30E3"/>
    <w:rsid w:val="00EC74B7"/>
    <w:rsid w:val="00EE2BAC"/>
    <w:rsid w:val="00EE7A68"/>
    <w:rsid w:val="00EF01F7"/>
    <w:rsid w:val="00EF0840"/>
    <w:rsid w:val="00EF3572"/>
    <w:rsid w:val="00EF5DD0"/>
    <w:rsid w:val="00F02F42"/>
    <w:rsid w:val="00F05BF3"/>
    <w:rsid w:val="00F066F4"/>
    <w:rsid w:val="00F10C3D"/>
    <w:rsid w:val="00F11AFC"/>
    <w:rsid w:val="00F13CD7"/>
    <w:rsid w:val="00F15546"/>
    <w:rsid w:val="00F22C7D"/>
    <w:rsid w:val="00F27F7E"/>
    <w:rsid w:val="00F33173"/>
    <w:rsid w:val="00F3547A"/>
    <w:rsid w:val="00F35DD5"/>
    <w:rsid w:val="00F3607C"/>
    <w:rsid w:val="00F369C8"/>
    <w:rsid w:val="00F373F4"/>
    <w:rsid w:val="00F37ABA"/>
    <w:rsid w:val="00F37B09"/>
    <w:rsid w:val="00F46DE4"/>
    <w:rsid w:val="00F52A40"/>
    <w:rsid w:val="00F5498A"/>
    <w:rsid w:val="00F62458"/>
    <w:rsid w:val="00F62D66"/>
    <w:rsid w:val="00F658F1"/>
    <w:rsid w:val="00F663BE"/>
    <w:rsid w:val="00F7449C"/>
    <w:rsid w:val="00F74C11"/>
    <w:rsid w:val="00F76030"/>
    <w:rsid w:val="00F91140"/>
    <w:rsid w:val="00FA1CC3"/>
    <w:rsid w:val="00FA6119"/>
    <w:rsid w:val="00FA626B"/>
    <w:rsid w:val="00FB14C8"/>
    <w:rsid w:val="00FB4EAE"/>
    <w:rsid w:val="00FC2B61"/>
    <w:rsid w:val="00FC3057"/>
    <w:rsid w:val="00FC475B"/>
    <w:rsid w:val="00FC68AE"/>
    <w:rsid w:val="00FC7B2B"/>
    <w:rsid w:val="00FD06DB"/>
    <w:rsid w:val="00FD4812"/>
    <w:rsid w:val="00FD5E5D"/>
    <w:rsid w:val="00FD60E6"/>
    <w:rsid w:val="00FE1CF9"/>
    <w:rsid w:val="00FE6B67"/>
    <w:rsid w:val="032C6658"/>
    <w:rsid w:val="18FC4AC5"/>
    <w:rsid w:val="1AEF0D6A"/>
    <w:rsid w:val="21A464FF"/>
    <w:rsid w:val="25EE4675"/>
    <w:rsid w:val="301753B2"/>
    <w:rsid w:val="3B322F3E"/>
    <w:rsid w:val="3B440D18"/>
    <w:rsid w:val="3EF22D73"/>
    <w:rsid w:val="3F9053ED"/>
    <w:rsid w:val="451A0CE9"/>
    <w:rsid w:val="574043D9"/>
    <w:rsid w:val="5E7473FF"/>
    <w:rsid w:val="69DC7D37"/>
    <w:rsid w:val="6D1B471F"/>
    <w:rsid w:val="6F6D73C0"/>
    <w:rsid w:val="70304D5C"/>
    <w:rsid w:val="75FC2019"/>
    <w:rsid w:val="774E1877"/>
    <w:rsid w:val="7AC726BC"/>
    <w:rsid w:val="7AE86791"/>
    <w:rsid w:val="7D482068"/>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lsdException w:name="Balloon Text" w:semiHidden="0"/>
    <w:lsdException w:name="Table Grid"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 w:type="paragraph" w:customStyle="1" w:styleId="Default">
    <w:name w:val="Default"/>
    <w:rsid w:val="002C79E4"/>
    <w:pPr>
      <w:autoSpaceDE w:val="0"/>
      <w:autoSpaceDN w:val="0"/>
      <w:adjustRightInd w:val="0"/>
      <w:spacing w:after="0" w:line="240" w:lineRule="auto"/>
    </w:pPr>
    <w:rPr>
      <w:rFonts w:ascii="Bookman Old Style" w:hAnsi="Bookman Old Style" w:cs="Bookman Old Style"/>
      <w:color w:val="000000"/>
      <w:sz w:val="24"/>
      <w:szCs w:val="24"/>
      <w:lang w:val="en-US"/>
    </w:rPr>
  </w:style>
  <w:style w:type="character" w:customStyle="1" w:styleId="BalloonTextChar1">
    <w:name w:val="Balloon Text Char1"/>
    <w:basedOn w:val="DefaultParagraphFont"/>
    <w:uiPriority w:val="99"/>
    <w:semiHidden/>
    <w:rsid w:val="005C00EB"/>
    <w:rPr>
      <w:rFonts w:ascii="Tahoma" w:eastAsia="Calibri" w:hAnsi="Tahoma" w:cs="Tahoma"/>
      <w:sz w:val="16"/>
      <w:szCs w:val="16"/>
      <w:lang w:val="en-US"/>
    </w:rPr>
  </w:style>
  <w:style w:type="character" w:styleId="PageNumber">
    <w:name w:val="page number"/>
    <w:basedOn w:val="DefaultParagraphFont"/>
    <w:uiPriority w:val="99"/>
    <w:semiHidden/>
    <w:unhideWhenUsed/>
    <w:rsid w:val="007767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lsdException w:name="Balloon Text" w:semiHidden="0"/>
    <w:lsdException w:name="Table Grid"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 w:type="paragraph" w:customStyle="1" w:styleId="Default">
    <w:name w:val="Default"/>
    <w:rsid w:val="002C79E4"/>
    <w:pPr>
      <w:autoSpaceDE w:val="0"/>
      <w:autoSpaceDN w:val="0"/>
      <w:adjustRightInd w:val="0"/>
      <w:spacing w:after="0" w:line="240" w:lineRule="auto"/>
    </w:pPr>
    <w:rPr>
      <w:rFonts w:ascii="Bookman Old Style" w:hAnsi="Bookman Old Style" w:cs="Bookman Old Style"/>
      <w:color w:val="000000"/>
      <w:sz w:val="24"/>
      <w:szCs w:val="24"/>
      <w:lang w:val="en-US"/>
    </w:rPr>
  </w:style>
  <w:style w:type="character" w:customStyle="1" w:styleId="BalloonTextChar1">
    <w:name w:val="Balloon Text Char1"/>
    <w:basedOn w:val="DefaultParagraphFont"/>
    <w:uiPriority w:val="99"/>
    <w:semiHidden/>
    <w:rsid w:val="005C00EB"/>
    <w:rPr>
      <w:rFonts w:ascii="Tahoma" w:eastAsia="Calibri" w:hAnsi="Tahoma" w:cs="Tahoma"/>
      <w:sz w:val="16"/>
      <w:szCs w:val="16"/>
      <w:lang w:val="en-US"/>
    </w:rPr>
  </w:style>
  <w:style w:type="character" w:styleId="PageNumber">
    <w:name w:val="page number"/>
    <w:basedOn w:val="DefaultParagraphFont"/>
    <w:uiPriority w:val="99"/>
    <w:semiHidden/>
    <w:unhideWhenUsed/>
    <w:rsid w:val="00776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399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AF0B5B-EC52-4580-ABBF-3C9C1755F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1989</Words>
  <Characters>11339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AxtenzaKoe</dc:creator>
  <cp:lastModifiedBy>MyBook PRO K7</cp:lastModifiedBy>
  <cp:revision>31</cp:revision>
  <cp:lastPrinted>2022-01-06T07:07:00Z</cp:lastPrinted>
  <dcterms:created xsi:type="dcterms:W3CDTF">2024-07-10T07:25:00Z</dcterms:created>
  <dcterms:modified xsi:type="dcterms:W3CDTF">2024-07-13T03:48:00Z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